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p>
    <w:p w14:paraId="43D66659" w14:textId="081FEF94"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3D0680">
        <w:rPr>
          <w:rFonts w:eastAsia="Times New Roman" w:cs="Times New Roman"/>
          <w:b/>
          <w:szCs w:val="24"/>
        </w:rPr>
        <w:t xml:space="preserve"> </w:t>
      </w:r>
      <w:r w:rsidR="003D0680">
        <w:t>Livestock Feeds and Feeding</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109344D8"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3D0680">
        <w:rPr>
          <w:rFonts w:eastAsia="Times New Roman" w:cs="Times New Roman"/>
          <w:b/>
          <w:szCs w:val="24"/>
        </w:rPr>
        <w:t xml:space="preserve"> </w:t>
      </w:r>
      <w:r w:rsidR="003D0680" w:rsidRPr="008A37E1">
        <w:rPr>
          <w:rFonts w:eastAsia="Times New Roman" w:cs="Times New Roman"/>
          <w:bCs/>
          <w:szCs w:val="24"/>
        </w:rPr>
        <w:t>AGRI 1126</w:t>
      </w:r>
    </w:p>
    <w:p w14:paraId="43D6665B" w14:textId="77777777" w:rsidR="002D552E" w:rsidRPr="002D552E" w:rsidRDefault="002D552E" w:rsidP="002D552E">
      <w:pPr>
        <w:spacing w:after="0" w:line="240" w:lineRule="auto"/>
        <w:rPr>
          <w:rFonts w:eastAsia="Times New Roman" w:cs="Times New Roman"/>
          <w:b/>
          <w:szCs w:val="24"/>
        </w:rPr>
      </w:pPr>
    </w:p>
    <w:p w14:paraId="43D6665C" w14:textId="60A63B59"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3D0680">
        <w:rPr>
          <w:rFonts w:eastAsia="Times New Roman" w:cs="Times New Roman"/>
          <w:b/>
          <w:szCs w:val="24"/>
        </w:rPr>
        <w:t xml:space="preserve">  </w:t>
      </w:r>
      <w:r w:rsidR="003D0680" w:rsidRPr="008A37E1">
        <w:rPr>
          <w:rFonts w:eastAsia="Times New Roman" w:cs="Times New Roman"/>
          <w:bCs/>
          <w:szCs w:val="24"/>
        </w:rPr>
        <w:t>AGRI 1107</w:t>
      </w:r>
      <w:r w:rsidRPr="008A37E1">
        <w:rPr>
          <w:rFonts w:eastAsia="Times New Roman" w:cs="Times New Roman"/>
          <w:bCs/>
          <w:szCs w:val="24"/>
        </w:rPr>
        <w:tab/>
      </w:r>
      <w:r w:rsidRPr="002D552E">
        <w:rPr>
          <w:rFonts w:eastAsia="Times New Roman" w:cs="Times New Roman"/>
          <w:b/>
          <w:szCs w:val="24"/>
        </w:rPr>
        <w:tab/>
      </w:r>
      <w:r w:rsidRPr="002D552E">
        <w:rPr>
          <w:rFonts w:eastAsia="Times New Roman" w:cs="Times New Roman"/>
          <w:b/>
          <w:szCs w:val="24"/>
        </w:rPr>
        <w:tab/>
        <w:t>COREQUISITE(S)*:</w:t>
      </w:r>
      <w:r w:rsidR="003D0680">
        <w:rPr>
          <w:rFonts w:eastAsia="Times New Roman" w:cs="Times New Roman"/>
          <w:b/>
          <w:szCs w:val="24"/>
        </w:rPr>
        <w:t xml:space="preserve">  </w:t>
      </w:r>
      <w:r w:rsidR="003D0680" w:rsidRPr="008A37E1">
        <w:rPr>
          <w:rFonts w:eastAsia="Times New Roman" w:cs="Times New Roman"/>
          <w:bCs/>
          <w:szCs w:val="24"/>
        </w:rPr>
        <w:t>None</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64313660"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003D0680">
        <w:rPr>
          <w:rFonts w:eastAsia="Times New Roman" w:cs="Times New Roman"/>
          <w:b/>
          <w:szCs w:val="24"/>
        </w:rPr>
        <w:t xml:space="preserve">  </w:t>
      </w:r>
      <w:r w:rsidR="003D0680" w:rsidRPr="008A37E1">
        <w:rPr>
          <w:rFonts w:eastAsia="Times New Roman" w:cs="Times New Roman"/>
          <w:bCs/>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3D0680">
        <w:rPr>
          <w:rFonts w:eastAsia="Times New Roman" w:cs="Times New Roman"/>
          <w:b/>
          <w:szCs w:val="24"/>
        </w:rPr>
        <w:t xml:space="preserve"> </w:t>
      </w:r>
      <w:r w:rsidR="003D0680" w:rsidRPr="008A37E1">
        <w:rPr>
          <w:rFonts w:eastAsia="Times New Roman" w:cs="Times New Roman"/>
          <w:bCs/>
          <w:szCs w:val="24"/>
        </w:rPr>
        <w:t>3</w:t>
      </w:r>
    </w:p>
    <w:p w14:paraId="43D66661" w14:textId="20459AFB"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 xml:space="preserve">LABORATORY HOURS*: </w:t>
      </w:r>
      <w:r w:rsidR="003D0680">
        <w:rPr>
          <w:rFonts w:eastAsia="Times New Roman" w:cs="Times New Roman"/>
          <w:b/>
          <w:szCs w:val="24"/>
        </w:rPr>
        <w:t xml:space="preserve"> </w:t>
      </w:r>
      <w:r w:rsidR="003D0680" w:rsidRPr="008A37E1">
        <w:rPr>
          <w:rFonts w:eastAsia="Times New Roman" w:cs="Times New Roman"/>
          <w:bCs/>
          <w:szCs w:val="24"/>
        </w:rPr>
        <w:t>0</w:t>
      </w:r>
      <w:r w:rsidR="003D0680">
        <w:rPr>
          <w:rFonts w:eastAsia="Times New Roman" w:cs="Times New Roman"/>
          <w:b/>
          <w:szCs w:val="24"/>
        </w:rPr>
        <w:tab/>
      </w:r>
      <w:r w:rsidR="003D0680">
        <w:rPr>
          <w:rFonts w:eastAsia="Times New Roman" w:cs="Times New Roman"/>
          <w:b/>
          <w:szCs w:val="24"/>
        </w:rPr>
        <w:tab/>
      </w:r>
      <w:r w:rsidRPr="002D552E">
        <w:rPr>
          <w:rFonts w:eastAsia="Times New Roman" w:cs="Times New Roman"/>
          <w:b/>
          <w:szCs w:val="24"/>
        </w:rPr>
        <w:tab/>
        <w:t>OBSERVATION HOURS*:</w:t>
      </w:r>
      <w:r w:rsidR="003D0680">
        <w:rPr>
          <w:rFonts w:eastAsia="Times New Roman" w:cs="Times New Roman"/>
          <w:b/>
          <w:szCs w:val="24"/>
        </w:rPr>
        <w:t xml:space="preserve">  </w:t>
      </w:r>
      <w:r w:rsidR="003D0680" w:rsidRPr="008A37E1">
        <w:rPr>
          <w:rFonts w:eastAsia="Times New Roman" w:cs="Times New Roman"/>
          <w:bCs/>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02E35338" w:rsidR="002D552E" w:rsidRPr="008A37E1"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65FC3DD8" w14:textId="5BF3D91D" w:rsidR="008A37E1" w:rsidRPr="0099410F" w:rsidRDefault="008A37E1" w:rsidP="008A37E1">
      <w:pPr>
        <w:spacing w:line="240" w:lineRule="auto"/>
        <w:ind w:left="720"/>
        <w:rPr>
          <w:rFonts w:eastAsia="Times New Roman" w:cs="Times New Roman"/>
          <w:b/>
          <w:szCs w:val="24"/>
        </w:rPr>
      </w:pPr>
      <w:r w:rsidRPr="0099410F">
        <w:rPr>
          <w:color w:val="000000"/>
          <w:szCs w:val="24"/>
        </w:rPr>
        <w:t xml:space="preserve">A study of fundamental principles of feeds and feed use in farm livestock to meet nutritional and dietary requirements of farm animals. Digestive physiology will be introduced. This course includes </w:t>
      </w:r>
      <w:r w:rsidR="0099410F" w:rsidRPr="0099410F">
        <w:rPr>
          <w:color w:val="000000"/>
          <w:szCs w:val="24"/>
        </w:rPr>
        <w:t>the study</w:t>
      </w:r>
      <w:r w:rsidRPr="0099410F">
        <w:rPr>
          <w:color w:val="000000"/>
          <w:szCs w:val="24"/>
        </w:rPr>
        <w:t xml:space="preserve"> of specific nutrients and feedstuff as related to domestic farm livestock. Feedstuffs will be studied in relation to value added to a ration. Ration formulation will be introduced.</w:t>
      </w:r>
    </w:p>
    <w:p w14:paraId="43D66666" w14:textId="77777777" w:rsidR="002D552E" w:rsidRPr="002D552E" w:rsidRDefault="002D552E" w:rsidP="002D552E">
      <w:pPr>
        <w:spacing w:after="0" w:line="240" w:lineRule="auto"/>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336D94E0" w14:textId="77777777" w:rsidR="008A37E1" w:rsidRDefault="008A37E1" w:rsidP="008A37E1">
      <w:pPr>
        <w:pStyle w:val="NoSpacing"/>
        <w:ind w:firstLine="720"/>
      </w:pPr>
      <w:r>
        <w:t>At the completion of this course the student will:</w:t>
      </w:r>
    </w:p>
    <w:p w14:paraId="5C1B5A87" w14:textId="77777777" w:rsidR="008A37E1" w:rsidRDefault="008A37E1" w:rsidP="008A37E1">
      <w:pPr>
        <w:pStyle w:val="NoSpacing"/>
      </w:pPr>
    </w:p>
    <w:p w14:paraId="0DF52FBE" w14:textId="631C9F62" w:rsidR="008A37E1" w:rsidRDefault="008A37E1" w:rsidP="008A37E1">
      <w:pPr>
        <w:pStyle w:val="NoSpacing"/>
        <w:ind w:firstLine="720"/>
      </w:pPr>
      <w:r>
        <w:t>1. Possess an understanding of the scientific concepts of livestock nutrition.</w:t>
      </w:r>
    </w:p>
    <w:p w14:paraId="123541C0" w14:textId="77777777" w:rsidR="008A37E1" w:rsidRDefault="008A37E1" w:rsidP="008A37E1">
      <w:pPr>
        <w:pStyle w:val="NoSpacing"/>
        <w:ind w:firstLine="720"/>
      </w:pPr>
      <w:r>
        <w:t>2. Possess an understanding of practical and economical feedings of livestock.</w:t>
      </w:r>
    </w:p>
    <w:p w14:paraId="20281F4B" w14:textId="342FED9F" w:rsidR="008A37E1" w:rsidRDefault="008A37E1" w:rsidP="008A37E1">
      <w:pPr>
        <w:pStyle w:val="NoSpacing"/>
        <w:ind w:left="720"/>
      </w:pPr>
      <w:r>
        <w:t xml:space="preserve">3. Possess an understanding of the composition, properties, and use of all important feed </w:t>
      </w:r>
      <w:r w:rsidR="0099410F">
        <w:t>stuff</w:t>
      </w:r>
      <w:r>
        <w:t>.</w:t>
      </w:r>
    </w:p>
    <w:p w14:paraId="3E455118" w14:textId="2694C769" w:rsidR="008A37E1" w:rsidRDefault="008A37E1" w:rsidP="008A37E1">
      <w:pPr>
        <w:pStyle w:val="NoSpacing"/>
        <w:ind w:firstLine="720"/>
      </w:pPr>
      <w:r>
        <w:t xml:space="preserve">4. Possess an understanding of the various feeding </w:t>
      </w:r>
      <w:r w:rsidR="0099410F">
        <w:t>requirements</w:t>
      </w:r>
      <w:r>
        <w:t xml:space="preserve"> of livestock.</w:t>
      </w:r>
    </w:p>
    <w:p w14:paraId="6BD3D840" w14:textId="77777777" w:rsidR="008A37E1" w:rsidRPr="002D552E" w:rsidRDefault="008A37E1" w:rsidP="008A37E1">
      <w:pPr>
        <w:spacing w:after="0" w:line="240" w:lineRule="auto"/>
        <w:ind w:left="720"/>
        <w:rPr>
          <w:rFonts w:eastAsia="Times New Roman" w:cs="Times New Roman"/>
          <w:b/>
          <w:szCs w:val="24"/>
        </w:rPr>
      </w:pP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43D6666B" w14:textId="1DD9DF1F" w:rsidR="002D552E" w:rsidRPr="00F23D16" w:rsidRDefault="00F23D16" w:rsidP="002D552E">
      <w:pPr>
        <w:spacing w:after="0" w:line="240" w:lineRule="auto"/>
        <w:rPr>
          <w:rFonts w:eastAsia="Times New Roman" w:cs="Times New Roman"/>
          <w:bCs/>
          <w:szCs w:val="24"/>
        </w:rPr>
      </w:pPr>
      <w:r>
        <w:rPr>
          <w:rFonts w:eastAsia="Times New Roman" w:cs="Times New Roman"/>
          <w:b/>
          <w:szCs w:val="24"/>
        </w:rPr>
        <w:tab/>
      </w:r>
      <w:r w:rsidRPr="00F23D16">
        <w:rPr>
          <w:rFonts w:eastAsia="Times New Roman" w:cs="Times New Roman"/>
          <w:bCs/>
          <w:szCs w:val="24"/>
        </w:rPr>
        <w:t>Basic Animal Nutrition and Feeding</w:t>
      </w:r>
      <w:r w:rsidR="00CF647E">
        <w:rPr>
          <w:rFonts w:eastAsia="Times New Roman" w:cs="Times New Roman"/>
          <w:bCs/>
          <w:szCs w:val="24"/>
        </w:rPr>
        <w:t xml:space="preserve">  </w:t>
      </w:r>
    </w:p>
    <w:p w14:paraId="0A62C6D8" w14:textId="1F30BBAB" w:rsidR="00F23D16" w:rsidRPr="00F23D16" w:rsidRDefault="00F23D16" w:rsidP="002D552E">
      <w:pPr>
        <w:spacing w:after="0" w:line="240" w:lineRule="auto"/>
        <w:rPr>
          <w:rFonts w:eastAsia="Times New Roman" w:cs="Times New Roman"/>
          <w:bCs/>
          <w:szCs w:val="24"/>
        </w:rPr>
      </w:pPr>
      <w:r w:rsidRPr="00F23D16">
        <w:rPr>
          <w:rFonts w:eastAsia="Times New Roman" w:cs="Times New Roman"/>
          <w:bCs/>
          <w:szCs w:val="24"/>
        </w:rPr>
        <w:tab/>
        <w:t>5</w:t>
      </w:r>
      <w:r w:rsidRPr="00F23D16">
        <w:rPr>
          <w:rFonts w:eastAsia="Times New Roman" w:cs="Times New Roman"/>
          <w:bCs/>
          <w:szCs w:val="24"/>
          <w:vertAlign w:val="superscript"/>
        </w:rPr>
        <w:t>th</w:t>
      </w:r>
      <w:r w:rsidRPr="00F23D16">
        <w:rPr>
          <w:rFonts w:eastAsia="Times New Roman" w:cs="Times New Roman"/>
          <w:bCs/>
          <w:szCs w:val="24"/>
        </w:rPr>
        <w:t xml:space="preserve"> Edition</w:t>
      </w:r>
    </w:p>
    <w:p w14:paraId="4527D07F" w14:textId="0D78C1E5" w:rsidR="00F23D16" w:rsidRPr="00F23D16" w:rsidRDefault="00F23D16" w:rsidP="002D552E">
      <w:pPr>
        <w:spacing w:after="0" w:line="240" w:lineRule="auto"/>
        <w:rPr>
          <w:rFonts w:eastAsia="Times New Roman" w:cs="Times New Roman"/>
          <w:bCs/>
          <w:szCs w:val="24"/>
        </w:rPr>
      </w:pPr>
      <w:r w:rsidRPr="00F23D16">
        <w:rPr>
          <w:rFonts w:eastAsia="Times New Roman" w:cs="Times New Roman"/>
          <w:bCs/>
          <w:szCs w:val="24"/>
        </w:rPr>
        <w:tab/>
        <w:t xml:space="preserve">Pond, Church, Pond, &amp; </w:t>
      </w:r>
      <w:proofErr w:type="spellStart"/>
      <w:r w:rsidRPr="00F23D16">
        <w:rPr>
          <w:rFonts w:eastAsia="Times New Roman" w:cs="Times New Roman"/>
          <w:bCs/>
          <w:szCs w:val="24"/>
        </w:rPr>
        <w:t>Schoknecht</w:t>
      </w:r>
      <w:proofErr w:type="spellEnd"/>
    </w:p>
    <w:p w14:paraId="3294C6F6" w14:textId="2D8314FF" w:rsidR="00F23D16" w:rsidRPr="00F23D16" w:rsidRDefault="00F23D16" w:rsidP="002D552E">
      <w:pPr>
        <w:spacing w:after="0" w:line="240" w:lineRule="auto"/>
        <w:rPr>
          <w:rFonts w:eastAsia="Times New Roman" w:cs="Times New Roman"/>
          <w:bCs/>
          <w:szCs w:val="24"/>
        </w:rPr>
      </w:pPr>
      <w:r w:rsidRPr="00F23D16">
        <w:rPr>
          <w:rFonts w:eastAsia="Times New Roman" w:cs="Times New Roman"/>
          <w:bCs/>
          <w:szCs w:val="24"/>
        </w:rPr>
        <w:tab/>
        <w:t>John Wiley &amp; Sons, Inc.</w:t>
      </w:r>
    </w:p>
    <w:p w14:paraId="7A34321B" w14:textId="470D3466" w:rsidR="00F23D16" w:rsidRPr="00F23D16" w:rsidRDefault="00F23D16" w:rsidP="002D552E">
      <w:pPr>
        <w:spacing w:after="0" w:line="240" w:lineRule="auto"/>
        <w:rPr>
          <w:rFonts w:eastAsia="Times New Roman" w:cs="Times New Roman"/>
          <w:bCs/>
          <w:szCs w:val="24"/>
        </w:rPr>
      </w:pPr>
      <w:r w:rsidRPr="00F23D16">
        <w:rPr>
          <w:rFonts w:eastAsia="Times New Roman" w:cs="Times New Roman"/>
          <w:bCs/>
          <w:szCs w:val="24"/>
        </w:rPr>
        <w:tab/>
        <w:t>ISBN:  978-0-471-21539-4</w:t>
      </w:r>
    </w:p>
    <w:p w14:paraId="257FD013" w14:textId="77777777" w:rsidR="00F23D16" w:rsidRDefault="00F23D16"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34B2DAC4"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4C7F5FF4" w14:textId="4D90E9CF" w:rsidR="0099410F" w:rsidRDefault="0099410F" w:rsidP="0099410F">
      <w:pPr>
        <w:pStyle w:val="ListParagraph"/>
        <w:spacing w:after="0" w:line="240" w:lineRule="auto"/>
        <w:rPr>
          <w:rFonts w:eastAsia="Times New Roman" w:cs="Times New Roman"/>
          <w:b/>
          <w:szCs w:val="24"/>
        </w:rPr>
      </w:pPr>
    </w:p>
    <w:p w14:paraId="4B667FB1" w14:textId="22A4FFC7" w:rsidR="0099410F" w:rsidRPr="0099410F" w:rsidRDefault="0099410F" w:rsidP="0099410F">
      <w:pPr>
        <w:pStyle w:val="ListParagraph"/>
        <w:spacing w:after="0" w:line="240" w:lineRule="auto"/>
        <w:rPr>
          <w:rFonts w:eastAsia="Times New Roman" w:cs="Times New Roman"/>
          <w:b/>
          <w:szCs w:val="24"/>
        </w:rPr>
      </w:pPr>
      <w:r w:rsidRPr="0099410F">
        <w:rPr>
          <w:color w:val="000000"/>
          <w:szCs w:val="24"/>
        </w:rPr>
        <w:t>Other resources may be required as the term progresses and will be announced or given in class.</w:t>
      </w:r>
    </w:p>
    <w:p w14:paraId="43D66671" w14:textId="77777777" w:rsidR="002D552E" w:rsidRPr="002D552E" w:rsidRDefault="002D55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D"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5CA9C062" w:rsidR="002D552E" w:rsidRPr="0099410F"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7746495D" w14:textId="2C9D1B7F" w:rsidR="0099410F" w:rsidRDefault="0099410F" w:rsidP="0099410F">
      <w:pPr>
        <w:widowControl w:val="0"/>
        <w:autoSpaceDE w:val="0"/>
        <w:autoSpaceDN w:val="0"/>
        <w:adjustRightInd w:val="0"/>
        <w:spacing w:after="0" w:line="240" w:lineRule="auto"/>
        <w:rPr>
          <w:rFonts w:eastAsia="Times New Roman" w:cs="Times New Roman"/>
          <w:b/>
          <w:szCs w:val="24"/>
        </w:rPr>
      </w:pPr>
    </w:p>
    <w:p w14:paraId="2234A8A9" w14:textId="6616BD51" w:rsidR="0099410F" w:rsidRPr="0099410F" w:rsidRDefault="0099410F" w:rsidP="0099410F">
      <w:pPr>
        <w:widowControl w:val="0"/>
        <w:autoSpaceDE w:val="0"/>
        <w:autoSpaceDN w:val="0"/>
        <w:adjustRightInd w:val="0"/>
        <w:spacing w:after="0" w:line="240" w:lineRule="auto"/>
        <w:ind w:left="720"/>
        <w:rPr>
          <w:rFonts w:eastAsia="Times New Roman" w:cs="Times New Roman"/>
          <w:b/>
          <w:szCs w:val="24"/>
        </w:rPr>
      </w:pPr>
      <w:r w:rsidRPr="0099410F">
        <w:rPr>
          <w:color w:val="000000"/>
          <w:szCs w:val="24"/>
        </w:rPr>
        <w:t>Knowledge of content is evaluated by various methods at the discretion of the instructor. All exams are comprehensive. Quizzes may be given at the instructor’s discretion. Make-up exams and quizzes will not be permitted.</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2006"/>
        <w:gridCol w:w="2898"/>
        <w:gridCol w:w="1396"/>
      </w:tblGrid>
      <w:tr w:rsidR="002D552E" w:rsidRPr="003A420D" w14:paraId="43D66686" w14:textId="77777777" w:rsidTr="00A219F4">
        <w:trPr>
          <w:trHeight w:val="197"/>
        </w:trPr>
        <w:tc>
          <w:tcPr>
            <w:tcW w:w="1618"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661"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021"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A219F4">
        <w:trPr>
          <w:trHeight w:val="193"/>
        </w:trPr>
        <w:tc>
          <w:tcPr>
            <w:tcW w:w="1618" w:type="dxa"/>
            <w:vAlign w:val="center"/>
          </w:tcPr>
          <w:p w14:paraId="43D66687" w14:textId="0F15E330"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 xml:space="preserve">Chapter </w:t>
            </w:r>
            <w:r w:rsidR="0099410F">
              <w:rPr>
                <w:rFonts w:cs="Times New Roman"/>
                <w:sz w:val="18"/>
                <w:szCs w:val="18"/>
              </w:rPr>
              <w:t>Homework</w:t>
            </w:r>
          </w:p>
        </w:tc>
        <w:tc>
          <w:tcPr>
            <w:tcW w:w="3661" w:type="dxa"/>
            <w:vAlign w:val="center"/>
          </w:tcPr>
          <w:p w14:paraId="43D66688" w14:textId="4240BE8B" w:rsidR="002D552E" w:rsidRPr="002D552E" w:rsidRDefault="0099410F" w:rsidP="00A219F4">
            <w:pPr>
              <w:pStyle w:val="ListParagraph"/>
              <w:ind w:hanging="720"/>
              <w:jc w:val="center"/>
              <w:rPr>
                <w:rFonts w:cs="Times New Roman"/>
                <w:sz w:val="18"/>
                <w:szCs w:val="18"/>
              </w:rPr>
            </w:pPr>
            <w:r>
              <w:rPr>
                <w:rFonts w:cs="Times New Roman"/>
                <w:sz w:val="18"/>
                <w:szCs w:val="18"/>
              </w:rPr>
              <w:t>1</w:t>
            </w:r>
            <w:r w:rsidR="002D552E" w:rsidRPr="002D552E">
              <w:rPr>
                <w:rFonts w:cs="Times New Roman"/>
                <w:sz w:val="18"/>
                <w:szCs w:val="18"/>
              </w:rPr>
              <w:t>00</w:t>
            </w:r>
          </w:p>
        </w:tc>
        <w:tc>
          <w:tcPr>
            <w:tcW w:w="1021" w:type="dxa"/>
            <w:vAlign w:val="center"/>
          </w:tcPr>
          <w:p w14:paraId="43D66689" w14:textId="6A61024E" w:rsidR="002D552E" w:rsidRPr="002D552E" w:rsidRDefault="0099410F" w:rsidP="00A219F4">
            <w:pPr>
              <w:pStyle w:val="ListParagraph"/>
              <w:ind w:hanging="720"/>
              <w:jc w:val="center"/>
              <w:rPr>
                <w:rFonts w:cs="Times New Roman"/>
                <w:sz w:val="18"/>
                <w:szCs w:val="18"/>
              </w:rPr>
            </w:pPr>
            <w:r>
              <w:rPr>
                <w:rFonts w:cs="Times New Roman"/>
                <w:sz w:val="18"/>
                <w:szCs w:val="18"/>
              </w:rPr>
              <w:t>10</w:t>
            </w:r>
            <w:r w:rsidR="002D552E" w:rsidRPr="002D552E">
              <w:rPr>
                <w:rFonts w:cs="Times New Roman"/>
                <w:sz w:val="18"/>
                <w:szCs w:val="18"/>
              </w:rPr>
              <w:t>%</w:t>
            </w:r>
          </w:p>
        </w:tc>
      </w:tr>
      <w:tr w:rsidR="002D552E" w:rsidRPr="003A420D" w14:paraId="43D6668E" w14:textId="77777777" w:rsidTr="00A219F4">
        <w:trPr>
          <w:trHeight w:val="193"/>
        </w:trPr>
        <w:tc>
          <w:tcPr>
            <w:tcW w:w="1618" w:type="dxa"/>
            <w:vAlign w:val="center"/>
          </w:tcPr>
          <w:p w14:paraId="43D6668B" w14:textId="147E2E2C" w:rsidR="002D552E" w:rsidRPr="002D552E" w:rsidRDefault="0099410F" w:rsidP="00A219F4">
            <w:pPr>
              <w:pStyle w:val="ListParagraph"/>
              <w:ind w:left="38" w:hanging="38"/>
              <w:jc w:val="center"/>
              <w:rPr>
                <w:rFonts w:cs="Times New Roman"/>
                <w:sz w:val="18"/>
                <w:szCs w:val="18"/>
              </w:rPr>
            </w:pPr>
            <w:r>
              <w:rPr>
                <w:rFonts w:cs="Times New Roman"/>
                <w:sz w:val="18"/>
                <w:szCs w:val="18"/>
              </w:rPr>
              <w:t xml:space="preserve">Chapter </w:t>
            </w:r>
            <w:r w:rsidR="002D552E" w:rsidRPr="002D552E">
              <w:rPr>
                <w:rFonts w:cs="Times New Roman"/>
                <w:sz w:val="18"/>
                <w:szCs w:val="18"/>
              </w:rPr>
              <w:t>Quizzes</w:t>
            </w:r>
          </w:p>
        </w:tc>
        <w:tc>
          <w:tcPr>
            <w:tcW w:w="3661" w:type="dxa"/>
            <w:vAlign w:val="center"/>
          </w:tcPr>
          <w:p w14:paraId="43D6668C" w14:textId="09AC9443" w:rsidR="002D552E" w:rsidRPr="002D552E" w:rsidRDefault="0099410F" w:rsidP="00A219F4">
            <w:pPr>
              <w:pStyle w:val="ListParagraph"/>
              <w:ind w:hanging="720"/>
              <w:jc w:val="center"/>
              <w:rPr>
                <w:rFonts w:cs="Times New Roman"/>
                <w:sz w:val="18"/>
                <w:szCs w:val="18"/>
              </w:rPr>
            </w:pPr>
            <w:r>
              <w:rPr>
                <w:rFonts w:cs="Times New Roman"/>
                <w:sz w:val="18"/>
                <w:szCs w:val="18"/>
              </w:rPr>
              <w:t>1</w:t>
            </w:r>
            <w:r w:rsidR="002D552E" w:rsidRPr="002D552E">
              <w:rPr>
                <w:rFonts w:cs="Times New Roman"/>
                <w:sz w:val="18"/>
                <w:szCs w:val="18"/>
              </w:rPr>
              <w:t>00</w:t>
            </w:r>
          </w:p>
        </w:tc>
        <w:tc>
          <w:tcPr>
            <w:tcW w:w="1021" w:type="dxa"/>
            <w:vAlign w:val="center"/>
          </w:tcPr>
          <w:p w14:paraId="43D6668D" w14:textId="3C74291F" w:rsidR="002D552E" w:rsidRPr="002D552E" w:rsidRDefault="0099410F" w:rsidP="00A219F4">
            <w:pPr>
              <w:pStyle w:val="ListParagraph"/>
              <w:ind w:hanging="720"/>
              <w:jc w:val="center"/>
              <w:rPr>
                <w:rFonts w:cs="Times New Roman"/>
                <w:sz w:val="18"/>
                <w:szCs w:val="18"/>
              </w:rPr>
            </w:pPr>
            <w:r>
              <w:rPr>
                <w:rFonts w:cs="Times New Roman"/>
                <w:sz w:val="18"/>
                <w:szCs w:val="18"/>
              </w:rPr>
              <w:t>1</w:t>
            </w:r>
            <w:r w:rsidR="002D552E" w:rsidRPr="002D552E">
              <w:rPr>
                <w:rFonts w:cs="Times New Roman"/>
                <w:sz w:val="18"/>
                <w:szCs w:val="18"/>
              </w:rPr>
              <w:t>0%</w:t>
            </w:r>
          </w:p>
        </w:tc>
      </w:tr>
      <w:tr w:rsidR="0099410F" w:rsidRPr="003A420D" w14:paraId="585578B0" w14:textId="77777777" w:rsidTr="00A219F4">
        <w:trPr>
          <w:trHeight w:val="193"/>
        </w:trPr>
        <w:tc>
          <w:tcPr>
            <w:tcW w:w="1618" w:type="dxa"/>
            <w:vAlign w:val="center"/>
          </w:tcPr>
          <w:p w14:paraId="3D88B88C" w14:textId="094FCE48" w:rsidR="0099410F" w:rsidRDefault="0099410F" w:rsidP="00A219F4">
            <w:pPr>
              <w:pStyle w:val="ListParagraph"/>
              <w:ind w:left="38" w:hanging="38"/>
              <w:jc w:val="center"/>
              <w:rPr>
                <w:rFonts w:cs="Times New Roman"/>
                <w:sz w:val="18"/>
                <w:szCs w:val="18"/>
              </w:rPr>
            </w:pPr>
            <w:r>
              <w:rPr>
                <w:rFonts w:cs="Times New Roman"/>
                <w:sz w:val="18"/>
                <w:szCs w:val="18"/>
              </w:rPr>
              <w:t>Mid-term Exams (2)</w:t>
            </w:r>
          </w:p>
        </w:tc>
        <w:tc>
          <w:tcPr>
            <w:tcW w:w="3661" w:type="dxa"/>
            <w:vAlign w:val="center"/>
          </w:tcPr>
          <w:p w14:paraId="411C9C11" w14:textId="35AE0C59" w:rsidR="0099410F" w:rsidRPr="002D552E" w:rsidRDefault="0099410F" w:rsidP="00A219F4">
            <w:pPr>
              <w:pStyle w:val="ListParagraph"/>
              <w:ind w:hanging="720"/>
              <w:jc w:val="center"/>
              <w:rPr>
                <w:rFonts w:cs="Times New Roman"/>
                <w:sz w:val="18"/>
                <w:szCs w:val="18"/>
              </w:rPr>
            </w:pPr>
            <w:r>
              <w:rPr>
                <w:rFonts w:cs="Times New Roman"/>
                <w:sz w:val="18"/>
                <w:szCs w:val="18"/>
              </w:rPr>
              <w:t>300</w:t>
            </w:r>
          </w:p>
        </w:tc>
        <w:tc>
          <w:tcPr>
            <w:tcW w:w="1021" w:type="dxa"/>
            <w:vAlign w:val="center"/>
          </w:tcPr>
          <w:p w14:paraId="019BFD6A" w14:textId="2B0B0F30" w:rsidR="0099410F" w:rsidRPr="002D552E" w:rsidRDefault="0099410F" w:rsidP="00A219F4">
            <w:pPr>
              <w:pStyle w:val="ListParagraph"/>
              <w:ind w:hanging="720"/>
              <w:jc w:val="center"/>
              <w:rPr>
                <w:rFonts w:cs="Times New Roman"/>
                <w:sz w:val="18"/>
                <w:szCs w:val="18"/>
              </w:rPr>
            </w:pPr>
            <w:r>
              <w:rPr>
                <w:rFonts w:cs="Times New Roman"/>
                <w:sz w:val="18"/>
                <w:szCs w:val="18"/>
              </w:rPr>
              <w:t>30%</w:t>
            </w:r>
          </w:p>
        </w:tc>
      </w:tr>
      <w:tr w:rsidR="002D552E" w:rsidRPr="003A420D" w14:paraId="43D66692" w14:textId="77777777" w:rsidTr="00A219F4">
        <w:trPr>
          <w:trHeight w:val="193"/>
        </w:trPr>
        <w:tc>
          <w:tcPr>
            <w:tcW w:w="1618" w:type="dxa"/>
            <w:vAlign w:val="center"/>
          </w:tcPr>
          <w:p w14:paraId="43D6668F" w14:textId="2B27BD85" w:rsidR="002D552E" w:rsidRPr="002D552E" w:rsidRDefault="0099410F" w:rsidP="00A219F4">
            <w:pPr>
              <w:pStyle w:val="ListParagraph"/>
              <w:ind w:left="38" w:hanging="38"/>
              <w:jc w:val="center"/>
              <w:rPr>
                <w:rFonts w:cs="Times New Roman"/>
                <w:sz w:val="18"/>
                <w:szCs w:val="18"/>
              </w:rPr>
            </w:pPr>
            <w:r>
              <w:rPr>
                <w:rFonts w:cs="Times New Roman"/>
                <w:sz w:val="18"/>
                <w:szCs w:val="18"/>
              </w:rPr>
              <w:t>Research Paper</w:t>
            </w:r>
          </w:p>
        </w:tc>
        <w:tc>
          <w:tcPr>
            <w:tcW w:w="3661" w:type="dxa"/>
            <w:vAlign w:val="center"/>
          </w:tcPr>
          <w:p w14:paraId="43D66690" w14:textId="50B5263B" w:rsidR="002D552E" w:rsidRPr="002D552E" w:rsidRDefault="0099410F" w:rsidP="00A219F4">
            <w:pPr>
              <w:pStyle w:val="ListParagraph"/>
              <w:ind w:hanging="720"/>
              <w:jc w:val="center"/>
              <w:rPr>
                <w:rFonts w:cs="Times New Roman"/>
                <w:sz w:val="18"/>
                <w:szCs w:val="18"/>
              </w:rPr>
            </w:pPr>
            <w:r>
              <w:rPr>
                <w:rFonts w:cs="Times New Roman"/>
                <w:sz w:val="18"/>
                <w:szCs w:val="18"/>
              </w:rPr>
              <w:t>15</w:t>
            </w:r>
            <w:r w:rsidR="002D552E" w:rsidRPr="002D552E">
              <w:rPr>
                <w:rFonts w:cs="Times New Roman"/>
                <w:sz w:val="18"/>
                <w:szCs w:val="18"/>
              </w:rPr>
              <w:t>0</w:t>
            </w:r>
          </w:p>
        </w:tc>
        <w:tc>
          <w:tcPr>
            <w:tcW w:w="1021" w:type="dxa"/>
            <w:vAlign w:val="center"/>
          </w:tcPr>
          <w:p w14:paraId="43D66691" w14:textId="15BD52AD" w:rsidR="002D552E" w:rsidRPr="002D552E" w:rsidRDefault="0099410F" w:rsidP="00A219F4">
            <w:pPr>
              <w:pStyle w:val="ListParagraph"/>
              <w:ind w:hanging="720"/>
              <w:jc w:val="center"/>
              <w:rPr>
                <w:rFonts w:cs="Times New Roman"/>
                <w:sz w:val="18"/>
                <w:szCs w:val="18"/>
              </w:rPr>
            </w:pPr>
            <w:r>
              <w:rPr>
                <w:rFonts w:cs="Times New Roman"/>
                <w:sz w:val="18"/>
                <w:szCs w:val="18"/>
              </w:rPr>
              <w:t>15</w:t>
            </w:r>
            <w:r w:rsidR="002D552E" w:rsidRPr="002D552E">
              <w:rPr>
                <w:rFonts w:cs="Times New Roman"/>
                <w:sz w:val="18"/>
                <w:szCs w:val="18"/>
              </w:rPr>
              <w:t>%</w:t>
            </w:r>
          </w:p>
        </w:tc>
      </w:tr>
      <w:tr w:rsidR="002D552E" w:rsidRPr="003A420D" w14:paraId="43D66696" w14:textId="77777777" w:rsidTr="00A219F4">
        <w:trPr>
          <w:trHeight w:val="193"/>
        </w:trPr>
        <w:tc>
          <w:tcPr>
            <w:tcW w:w="1618" w:type="dxa"/>
            <w:vAlign w:val="center"/>
          </w:tcPr>
          <w:p w14:paraId="43D66693" w14:textId="68BD7934" w:rsidR="002D552E" w:rsidRPr="002D552E" w:rsidRDefault="0099410F" w:rsidP="00A219F4">
            <w:pPr>
              <w:pStyle w:val="ListParagraph"/>
              <w:ind w:left="38" w:hanging="38"/>
              <w:jc w:val="center"/>
              <w:rPr>
                <w:rFonts w:cs="Times New Roman"/>
                <w:sz w:val="18"/>
                <w:szCs w:val="18"/>
              </w:rPr>
            </w:pPr>
            <w:r>
              <w:rPr>
                <w:rFonts w:cs="Times New Roman"/>
                <w:sz w:val="18"/>
                <w:szCs w:val="18"/>
              </w:rPr>
              <w:t>Feed ID Test</w:t>
            </w:r>
          </w:p>
        </w:tc>
        <w:tc>
          <w:tcPr>
            <w:tcW w:w="3661" w:type="dxa"/>
            <w:vAlign w:val="center"/>
          </w:tcPr>
          <w:p w14:paraId="43D66694" w14:textId="1F59742C" w:rsidR="002D552E" w:rsidRPr="002D552E" w:rsidRDefault="0099410F" w:rsidP="00A219F4">
            <w:pPr>
              <w:pStyle w:val="ListParagraph"/>
              <w:ind w:hanging="720"/>
              <w:jc w:val="center"/>
              <w:rPr>
                <w:rFonts w:cs="Times New Roman"/>
                <w:sz w:val="18"/>
                <w:szCs w:val="18"/>
              </w:rPr>
            </w:pPr>
            <w:r>
              <w:rPr>
                <w:rFonts w:cs="Times New Roman"/>
                <w:sz w:val="18"/>
                <w:szCs w:val="18"/>
              </w:rPr>
              <w:t>15</w:t>
            </w:r>
            <w:r w:rsidR="002D552E" w:rsidRPr="002D552E">
              <w:rPr>
                <w:rFonts w:cs="Times New Roman"/>
                <w:sz w:val="18"/>
                <w:szCs w:val="18"/>
              </w:rPr>
              <w:t>0</w:t>
            </w:r>
          </w:p>
        </w:tc>
        <w:tc>
          <w:tcPr>
            <w:tcW w:w="1021" w:type="dxa"/>
            <w:vAlign w:val="center"/>
          </w:tcPr>
          <w:p w14:paraId="43D66695" w14:textId="1B197989" w:rsidR="002D552E" w:rsidRPr="002D552E" w:rsidRDefault="0099410F" w:rsidP="00A219F4">
            <w:pPr>
              <w:pStyle w:val="ListParagraph"/>
              <w:ind w:hanging="720"/>
              <w:jc w:val="center"/>
              <w:rPr>
                <w:rFonts w:cs="Times New Roman"/>
                <w:sz w:val="18"/>
                <w:szCs w:val="18"/>
              </w:rPr>
            </w:pPr>
            <w:r>
              <w:rPr>
                <w:rFonts w:cs="Times New Roman"/>
                <w:sz w:val="18"/>
                <w:szCs w:val="18"/>
              </w:rPr>
              <w:t>1</w:t>
            </w:r>
            <w:r w:rsidR="002D552E" w:rsidRPr="002D552E">
              <w:rPr>
                <w:rFonts w:cs="Times New Roman"/>
                <w:sz w:val="18"/>
                <w:szCs w:val="18"/>
              </w:rPr>
              <w:t>5%</w:t>
            </w:r>
          </w:p>
        </w:tc>
      </w:tr>
      <w:tr w:rsidR="002D552E" w:rsidRPr="003A420D" w14:paraId="43D6669A" w14:textId="77777777" w:rsidTr="00A219F4">
        <w:trPr>
          <w:trHeight w:val="193"/>
        </w:trPr>
        <w:tc>
          <w:tcPr>
            <w:tcW w:w="1618" w:type="dxa"/>
            <w:vAlign w:val="center"/>
          </w:tcPr>
          <w:p w14:paraId="43D66697" w14:textId="0EC2120E" w:rsidR="002D552E" w:rsidRPr="002D552E" w:rsidRDefault="0099410F" w:rsidP="00A219F4">
            <w:pPr>
              <w:pStyle w:val="ListParagraph"/>
              <w:ind w:left="38" w:hanging="38"/>
              <w:jc w:val="center"/>
              <w:rPr>
                <w:rFonts w:cs="Times New Roman"/>
                <w:sz w:val="18"/>
                <w:szCs w:val="18"/>
              </w:rPr>
            </w:pPr>
            <w:r>
              <w:rPr>
                <w:rFonts w:cs="Times New Roman"/>
                <w:sz w:val="18"/>
                <w:szCs w:val="18"/>
              </w:rPr>
              <w:t>Final Exam</w:t>
            </w:r>
          </w:p>
        </w:tc>
        <w:tc>
          <w:tcPr>
            <w:tcW w:w="3661" w:type="dxa"/>
            <w:vAlign w:val="center"/>
          </w:tcPr>
          <w:p w14:paraId="43D66698" w14:textId="6C042AA4"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w:t>
            </w:r>
            <w:r w:rsidR="0099410F">
              <w:rPr>
                <w:rFonts w:cs="Times New Roman"/>
                <w:sz w:val="18"/>
                <w:szCs w:val="18"/>
              </w:rPr>
              <w:t>5</w:t>
            </w:r>
            <w:r w:rsidRPr="002D552E">
              <w:rPr>
                <w:rFonts w:cs="Times New Roman"/>
                <w:sz w:val="18"/>
                <w:szCs w:val="18"/>
              </w:rPr>
              <w:t>0</w:t>
            </w:r>
          </w:p>
        </w:tc>
        <w:tc>
          <w:tcPr>
            <w:tcW w:w="1021" w:type="dxa"/>
            <w:vAlign w:val="center"/>
          </w:tcPr>
          <w:p w14:paraId="43D66699" w14:textId="450B46D9"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w:t>
            </w:r>
            <w:r w:rsidR="0099410F">
              <w:rPr>
                <w:rFonts w:cs="Times New Roman"/>
                <w:sz w:val="18"/>
                <w:szCs w:val="18"/>
              </w:rPr>
              <w:t>5</w:t>
            </w:r>
            <w:r w:rsidRPr="002D552E">
              <w:rPr>
                <w:rFonts w:cs="Times New Roman"/>
                <w:sz w:val="18"/>
                <w:szCs w:val="18"/>
              </w:rPr>
              <w:t>%</w:t>
            </w:r>
          </w:p>
        </w:tc>
      </w:tr>
      <w:tr w:rsidR="002D552E" w:rsidRPr="003A420D" w14:paraId="43D6669E" w14:textId="77777777" w:rsidTr="00A219F4">
        <w:trPr>
          <w:trHeight w:val="193"/>
        </w:trPr>
        <w:tc>
          <w:tcPr>
            <w:tcW w:w="1618" w:type="dxa"/>
            <w:vAlign w:val="center"/>
          </w:tcPr>
          <w:p w14:paraId="43D6669B" w14:textId="5BAF264B"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Attendance</w:t>
            </w:r>
            <w:r w:rsidR="0099410F">
              <w:rPr>
                <w:rFonts w:cs="Times New Roman"/>
                <w:sz w:val="18"/>
                <w:szCs w:val="18"/>
              </w:rPr>
              <w:t>/Participation</w:t>
            </w:r>
          </w:p>
        </w:tc>
        <w:tc>
          <w:tcPr>
            <w:tcW w:w="3661" w:type="dxa"/>
            <w:vAlign w:val="center"/>
          </w:tcPr>
          <w:p w14:paraId="43D6669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3D6669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A2" w14:textId="77777777" w:rsidTr="00A219F4">
        <w:trPr>
          <w:trHeight w:val="193"/>
        </w:trPr>
        <w:tc>
          <w:tcPr>
            <w:tcW w:w="1618"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Total</w:t>
            </w:r>
          </w:p>
        </w:tc>
        <w:tc>
          <w:tcPr>
            <w:tcW w:w="3661"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021"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72180E5C" w:rsidR="002D552E" w:rsidRPr="0099410F"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1FEBC94C" w14:textId="1FEC73C0" w:rsidR="0099410F" w:rsidRDefault="0099410F" w:rsidP="0099410F">
      <w:pPr>
        <w:widowControl w:val="0"/>
        <w:autoSpaceDE w:val="0"/>
        <w:autoSpaceDN w:val="0"/>
        <w:adjustRightInd w:val="0"/>
        <w:spacing w:after="0" w:line="240" w:lineRule="auto"/>
        <w:rPr>
          <w:rFonts w:eastAsia="Times New Roman" w:cs="Times New Roman"/>
          <w:b/>
          <w:szCs w:val="24"/>
        </w:rPr>
      </w:pPr>
    </w:p>
    <w:p w14:paraId="4D215A9A" w14:textId="3F793AAF" w:rsidR="0099410F" w:rsidRPr="0099410F" w:rsidRDefault="0099410F" w:rsidP="0099410F">
      <w:pPr>
        <w:widowControl w:val="0"/>
        <w:autoSpaceDE w:val="0"/>
        <w:autoSpaceDN w:val="0"/>
        <w:adjustRightInd w:val="0"/>
        <w:spacing w:after="0" w:line="240" w:lineRule="auto"/>
        <w:ind w:left="720"/>
        <w:rPr>
          <w:rFonts w:eastAsia="Times New Roman" w:cs="Times New Roman"/>
          <w:b/>
          <w:szCs w:val="24"/>
        </w:rPr>
      </w:pPr>
      <w:r>
        <w:rPr>
          <w:color w:val="000000"/>
          <w:sz w:val="27"/>
          <w:szCs w:val="27"/>
        </w:rPr>
        <w:t xml:space="preserve">This course may use </w:t>
      </w:r>
      <w:r w:rsidR="00CD1C73">
        <w:rPr>
          <w:color w:val="000000"/>
          <w:sz w:val="27"/>
          <w:szCs w:val="27"/>
        </w:rPr>
        <w:t>lectures</w:t>
      </w:r>
      <w:r>
        <w:rPr>
          <w:color w:val="000000"/>
          <w:sz w:val="27"/>
          <w:szCs w:val="27"/>
        </w:rPr>
        <w:t xml:space="preserve">, discussion, video, computer slide show, in and </w:t>
      </w:r>
      <w:r>
        <w:rPr>
          <w:color w:val="000000"/>
          <w:sz w:val="27"/>
          <w:szCs w:val="27"/>
        </w:rPr>
        <w:lastRenderedPageBreak/>
        <w:t>out of class assignments, work projects, research papers, and written exams as appropriate to the course objectives.</w:t>
      </w: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6D2D6B5B" w:rsidR="002D552E" w:rsidRPr="00CD1C73" w:rsidRDefault="002D552E" w:rsidP="00CD1C73">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CD1C73">
        <w:rPr>
          <w:rFonts w:eastAsia="Times New Roman" w:cs="Times New Roman"/>
          <w:b/>
          <w:szCs w:val="24"/>
        </w:rPr>
        <w:t xml:space="preserve">COURSE OUTLINE: </w:t>
      </w:r>
      <w:r w:rsidRPr="00CD1C73">
        <w:rPr>
          <w:rFonts w:eastAsia="Times New Roman" w:cs="Times New Roman"/>
          <w:b/>
          <w:i/>
          <w:szCs w:val="24"/>
          <w:u w:val="single"/>
        </w:rPr>
        <w:t xml:space="preserve">(Course Syllabus – Individual Instructor Specific) </w:t>
      </w:r>
    </w:p>
    <w:p w14:paraId="43D666A8" w14:textId="278B94AE" w:rsidR="002D552E" w:rsidRDefault="0051463C" w:rsidP="5CCF2D65">
      <w:pPr>
        <w:widowControl w:val="0"/>
        <w:autoSpaceDE w:val="0"/>
        <w:autoSpaceDN w:val="0"/>
        <w:adjustRightInd w:val="0"/>
        <w:spacing w:after="0" w:line="240" w:lineRule="auto"/>
        <w:ind w:left="720"/>
        <w:rPr>
          <w:b/>
          <w:bCs/>
          <w:i/>
          <w:iCs/>
        </w:rPr>
      </w:pPr>
      <w:r w:rsidRPr="5CCF2D65">
        <w:rPr>
          <w:b/>
          <w:bCs/>
          <w:i/>
          <w:iCs/>
        </w:rPr>
        <w:t>(Insert sample course outline with learning o</w:t>
      </w:r>
      <w:r w:rsidR="2C528F41" w:rsidRPr="5CCF2D65">
        <w:rPr>
          <w:b/>
          <w:bCs/>
          <w:i/>
          <w:iCs/>
        </w:rPr>
        <w:t>utcom</w:t>
      </w:r>
      <w:r w:rsidRPr="5CCF2D65">
        <w:rPr>
          <w:b/>
          <w:bCs/>
          <w:i/>
          <w:iCs/>
        </w:rPr>
        <w:t>es tied to assignments / topics.)</w:t>
      </w:r>
    </w:p>
    <w:p w14:paraId="30D38C30" w14:textId="3EB5D106" w:rsidR="0099410F" w:rsidRDefault="0099410F" w:rsidP="5CCF2D65">
      <w:pPr>
        <w:widowControl w:val="0"/>
        <w:autoSpaceDE w:val="0"/>
        <w:autoSpaceDN w:val="0"/>
        <w:adjustRightInd w:val="0"/>
        <w:spacing w:after="0" w:line="240" w:lineRule="auto"/>
        <w:ind w:left="720"/>
        <w:rPr>
          <w:b/>
          <w:bCs/>
          <w:i/>
          <w:iCs/>
        </w:rPr>
      </w:pPr>
    </w:p>
    <w:p w14:paraId="6F25535C" w14:textId="77777777" w:rsidR="0099410F" w:rsidRDefault="0099410F" w:rsidP="0099410F">
      <w:pPr>
        <w:pStyle w:val="NoSpacing"/>
      </w:pPr>
    </w:p>
    <w:p w14:paraId="6E0E6F32" w14:textId="188C38A2" w:rsidR="0099410F" w:rsidRPr="0099410F" w:rsidRDefault="0099410F" w:rsidP="0099410F">
      <w:pPr>
        <w:pStyle w:val="NoSpacing"/>
        <w:ind w:firstLine="720"/>
      </w:pPr>
      <w:r w:rsidRPr="004A3561">
        <w:rPr>
          <w:b/>
          <w:bCs/>
        </w:rPr>
        <w:t>Suggested Course Outline:</w:t>
      </w:r>
      <w:r w:rsidRPr="0099410F">
        <w:t xml:space="preserve"> </w:t>
      </w:r>
      <w:r>
        <w:tab/>
      </w:r>
      <w:r>
        <w:tab/>
      </w:r>
      <w:r>
        <w:tab/>
      </w:r>
      <w:r>
        <w:tab/>
      </w:r>
      <w:r w:rsidR="00CD1C73">
        <w:tab/>
      </w:r>
      <w:r w:rsidRPr="0099410F">
        <w:rPr>
          <w:b/>
          <w:bCs/>
        </w:rPr>
        <w:t>Learning Outcome(s)</w:t>
      </w:r>
    </w:p>
    <w:p w14:paraId="3ACCC7ED" w14:textId="6EEC3B1A" w:rsidR="0099410F" w:rsidRDefault="0099410F" w:rsidP="0099410F">
      <w:pPr>
        <w:pStyle w:val="NoSpacing"/>
        <w:ind w:firstLine="720"/>
      </w:pPr>
      <w:r w:rsidRPr="0099410F">
        <w:t xml:space="preserve">Week </w:t>
      </w:r>
      <w:proofErr w:type="gramStart"/>
      <w:r w:rsidRPr="0099410F">
        <w:t xml:space="preserve">1 </w:t>
      </w:r>
      <w:r w:rsidR="00AC1A58">
        <w:t xml:space="preserve"> Animal</w:t>
      </w:r>
      <w:proofErr w:type="gramEnd"/>
      <w:r w:rsidR="00AC1A58">
        <w:t xml:space="preserve"> Nutrition:  Its Role in Modern Agriculture</w:t>
      </w:r>
      <w:r w:rsidRPr="0099410F">
        <w:t xml:space="preserve"> </w:t>
      </w:r>
      <w:r w:rsidR="00CD1C73">
        <w:tab/>
      </w:r>
      <w:r w:rsidR="00CD1C73">
        <w:tab/>
      </w:r>
      <w:r w:rsidRPr="0099410F">
        <w:t>1</w:t>
      </w:r>
    </w:p>
    <w:p w14:paraId="355B4F7F" w14:textId="3E1B4CD4" w:rsidR="00AC1A58" w:rsidRPr="0099410F" w:rsidRDefault="00AC1A58" w:rsidP="0099410F">
      <w:pPr>
        <w:pStyle w:val="NoSpacing"/>
        <w:ind w:firstLine="720"/>
      </w:pPr>
      <w:r>
        <w:tab/>
        <w:t xml:space="preserve">  Common Methods of Analysis for Nutrients &amp; Feedstuffs</w:t>
      </w:r>
      <w:r>
        <w:tab/>
      </w:r>
      <w:r w:rsidR="004A3561">
        <w:t>1</w:t>
      </w:r>
    </w:p>
    <w:p w14:paraId="686AB0BC" w14:textId="77777777" w:rsidR="00AC1A58" w:rsidRDefault="00AC1A58" w:rsidP="0099410F">
      <w:pPr>
        <w:pStyle w:val="NoSpacing"/>
        <w:ind w:firstLine="720"/>
      </w:pPr>
    </w:p>
    <w:p w14:paraId="5D1EA530" w14:textId="37A11DE5" w:rsidR="0099410F" w:rsidRDefault="0099410F" w:rsidP="0099410F">
      <w:pPr>
        <w:pStyle w:val="NoSpacing"/>
        <w:ind w:firstLine="720"/>
      </w:pPr>
      <w:r w:rsidRPr="0099410F">
        <w:t xml:space="preserve">Week </w:t>
      </w:r>
      <w:proofErr w:type="gramStart"/>
      <w:r w:rsidRPr="0099410F">
        <w:t xml:space="preserve">2  </w:t>
      </w:r>
      <w:r w:rsidR="00AC1A58">
        <w:t>The</w:t>
      </w:r>
      <w:proofErr w:type="gramEnd"/>
      <w:r w:rsidR="00AC1A58">
        <w:t xml:space="preserve"> Gastrointestinal Tract &amp; Nutrition</w:t>
      </w:r>
      <w:r w:rsidR="00CD1C73">
        <w:tab/>
      </w:r>
      <w:r w:rsidR="00CD1C73">
        <w:tab/>
      </w:r>
      <w:r w:rsidR="00CD1C73">
        <w:tab/>
      </w:r>
      <w:r w:rsidR="004A3561">
        <w:t>1</w:t>
      </w:r>
    </w:p>
    <w:p w14:paraId="1B269B8B" w14:textId="3F8C7C4B" w:rsidR="00AC1A58" w:rsidRPr="0099410F" w:rsidRDefault="00AC1A58" w:rsidP="0099410F">
      <w:pPr>
        <w:pStyle w:val="NoSpacing"/>
        <w:ind w:firstLine="720"/>
      </w:pPr>
      <w:r>
        <w:tab/>
        <w:t xml:space="preserve">   Measurement of Feed &amp; Nutrient Utilization</w:t>
      </w:r>
      <w:r>
        <w:tab/>
      </w:r>
      <w:r>
        <w:tab/>
      </w:r>
      <w:r w:rsidR="004A3561">
        <w:t>1</w:t>
      </w:r>
    </w:p>
    <w:p w14:paraId="25038FAA" w14:textId="77777777" w:rsidR="00AC1A58" w:rsidRDefault="00AC1A58" w:rsidP="0099410F">
      <w:pPr>
        <w:pStyle w:val="NoSpacing"/>
        <w:ind w:firstLine="720"/>
      </w:pPr>
    </w:p>
    <w:p w14:paraId="7BB41753" w14:textId="384F5486" w:rsidR="0099410F" w:rsidRDefault="0099410F" w:rsidP="0099410F">
      <w:pPr>
        <w:pStyle w:val="NoSpacing"/>
        <w:ind w:firstLine="720"/>
      </w:pPr>
      <w:r w:rsidRPr="0099410F">
        <w:t xml:space="preserve">Week </w:t>
      </w:r>
      <w:proofErr w:type="gramStart"/>
      <w:r w:rsidRPr="0099410F">
        <w:t xml:space="preserve">3 </w:t>
      </w:r>
      <w:r w:rsidR="00AC1A58">
        <w:t xml:space="preserve"> Water</w:t>
      </w:r>
      <w:proofErr w:type="gramEnd"/>
      <w:r w:rsidR="00AC1A58">
        <w:tab/>
      </w:r>
      <w:r w:rsidRPr="0099410F">
        <w:t xml:space="preserve"> </w:t>
      </w:r>
      <w:r w:rsidR="00CD1C73">
        <w:tab/>
      </w:r>
      <w:r w:rsidR="00CD1C73">
        <w:tab/>
      </w:r>
      <w:r w:rsidR="00CD1C73">
        <w:tab/>
      </w:r>
      <w:r w:rsidR="00CD1C73">
        <w:tab/>
      </w:r>
      <w:r w:rsidR="00CD1C73">
        <w:tab/>
      </w:r>
      <w:r w:rsidR="00CD1C73">
        <w:tab/>
      </w:r>
      <w:r w:rsidR="004A3561">
        <w:t xml:space="preserve">1, </w:t>
      </w:r>
      <w:r w:rsidRPr="0099410F">
        <w:t>2</w:t>
      </w:r>
    </w:p>
    <w:p w14:paraId="31448D96" w14:textId="22EE17C8" w:rsidR="00AC1A58" w:rsidRPr="0099410F" w:rsidRDefault="00AC1A58" w:rsidP="0099410F">
      <w:pPr>
        <w:pStyle w:val="NoSpacing"/>
        <w:ind w:firstLine="720"/>
      </w:pPr>
      <w:r>
        <w:tab/>
        <w:t xml:space="preserve">   Carbohydrates</w:t>
      </w:r>
      <w:r w:rsidR="004A3561">
        <w:tab/>
      </w:r>
      <w:r w:rsidR="004A3561">
        <w:tab/>
      </w:r>
      <w:r w:rsidR="004A3561">
        <w:tab/>
      </w:r>
      <w:r w:rsidR="004A3561">
        <w:tab/>
      </w:r>
      <w:r w:rsidR="004A3561">
        <w:tab/>
      </w:r>
      <w:r w:rsidR="004A3561">
        <w:tab/>
        <w:t>1,2</w:t>
      </w:r>
    </w:p>
    <w:p w14:paraId="091C54A1" w14:textId="77777777" w:rsidR="00AC1A58" w:rsidRDefault="00AC1A58" w:rsidP="0099410F">
      <w:pPr>
        <w:pStyle w:val="NoSpacing"/>
        <w:ind w:firstLine="720"/>
      </w:pPr>
    </w:p>
    <w:p w14:paraId="46EFB2C7" w14:textId="25B8F7F6" w:rsidR="0099410F" w:rsidRDefault="0099410F" w:rsidP="0099410F">
      <w:pPr>
        <w:pStyle w:val="NoSpacing"/>
        <w:ind w:firstLine="720"/>
      </w:pPr>
      <w:r w:rsidRPr="0099410F">
        <w:t xml:space="preserve">Week </w:t>
      </w:r>
      <w:proofErr w:type="gramStart"/>
      <w:r w:rsidRPr="0099410F">
        <w:t xml:space="preserve">4 </w:t>
      </w:r>
      <w:r w:rsidR="00AC1A58">
        <w:t xml:space="preserve"> Lipids</w:t>
      </w:r>
      <w:proofErr w:type="gramEnd"/>
      <w:r w:rsidR="00AC1A58">
        <w:tab/>
      </w:r>
      <w:r w:rsidR="00AC1A58">
        <w:tab/>
      </w:r>
      <w:r w:rsidR="00CD1C73">
        <w:tab/>
      </w:r>
      <w:r w:rsidR="00CD1C73">
        <w:tab/>
      </w:r>
      <w:r w:rsidR="00CD1C73">
        <w:tab/>
      </w:r>
      <w:r w:rsidR="00CD1C73">
        <w:tab/>
      </w:r>
      <w:r w:rsidR="00CD1C73">
        <w:tab/>
      </w:r>
      <w:r w:rsidR="004A3561">
        <w:t>1, 2</w:t>
      </w:r>
    </w:p>
    <w:p w14:paraId="76025663" w14:textId="2B504040" w:rsidR="00AC1A58" w:rsidRPr="0099410F" w:rsidRDefault="00AC1A58" w:rsidP="0099410F">
      <w:pPr>
        <w:pStyle w:val="NoSpacing"/>
        <w:ind w:firstLine="720"/>
      </w:pPr>
      <w:r>
        <w:tab/>
        <w:t xml:space="preserve">   Proteins &amp; Amino Acids</w:t>
      </w:r>
      <w:r>
        <w:tab/>
      </w:r>
      <w:r>
        <w:tab/>
      </w:r>
      <w:r>
        <w:tab/>
      </w:r>
      <w:r>
        <w:tab/>
      </w:r>
      <w:r>
        <w:tab/>
      </w:r>
      <w:r w:rsidR="004A3561">
        <w:t>1</w:t>
      </w:r>
      <w:r>
        <w:t xml:space="preserve">, </w:t>
      </w:r>
      <w:r w:rsidR="004A3561">
        <w:t>2</w:t>
      </w:r>
    </w:p>
    <w:p w14:paraId="2CCA4908" w14:textId="77777777" w:rsidR="00AC1A58" w:rsidRDefault="00AC1A58" w:rsidP="0099410F">
      <w:pPr>
        <w:pStyle w:val="NoSpacing"/>
        <w:ind w:firstLine="720"/>
      </w:pPr>
    </w:p>
    <w:p w14:paraId="07C31E99" w14:textId="1EE75C3D" w:rsidR="00AC1A58" w:rsidRDefault="0099410F" w:rsidP="0099410F">
      <w:pPr>
        <w:pStyle w:val="NoSpacing"/>
        <w:ind w:firstLine="720"/>
      </w:pPr>
      <w:r w:rsidRPr="0099410F">
        <w:t xml:space="preserve">Week </w:t>
      </w:r>
      <w:proofErr w:type="gramStart"/>
      <w:r w:rsidRPr="0099410F">
        <w:t xml:space="preserve">5 </w:t>
      </w:r>
      <w:r w:rsidR="00AC1A58">
        <w:t xml:space="preserve"> Energy</w:t>
      </w:r>
      <w:proofErr w:type="gramEnd"/>
      <w:r w:rsidR="00AC1A58">
        <w:t xml:space="preserve"> Metabolism</w:t>
      </w:r>
    </w:p>
    <w:p w14:paraId="74AA5E39" w14:textId="1D32B7F8" w:rsidR="0099410F" w:rsidRPr="0099410F" w:rsidRDefault="00AC1A58" w:rsidP="0099410F">
      <w:pPr>
        <w:pStyle w:val="NoSpacing"/>
        <w:ind w:firstLine="720"/>
      </w:pPr>
      <w:r>
        <w:tab/>
        <w:t xml:space="preserve">  </w:t>
      </w:r>
      <w:r w:rsidR="00CD1C73">
        <w:tab/>
      </w:r>
      <w:r w:rsidR="00CD1C73">
        <w:tab/>
      </w:r>
      <w:r w:rsidR="0099410F" w:rsidRPr="0099410F">
        <w:rPr>
          <w:b/>
          <w:bCs/>
        </w:rPr>
        <w:t>Exam #1</w:t>
      </w:r>
      <w:r w:rsidR="0099410F" w:rsidRPr="0099410F">
        <w:t xml:space="preserve"> </w:t>
      </w:r>
      <w:r w:rsidR="00CD1C73">
        <w:tab/>
      </w:r>
      <w:r w:rsidR="00CD1C73">
        <w:tab/>
      </w:r>
      <w:r w:rsidR="00CD1C73">
        <w:tab/>
      </w:r>
    </w:p>
    <w:p w14:paraId="7DFDC6FB" w14:textId="77777777" w:rsidR="00AC1A58" w:rsidRDefault="00AC1A58" w:rsidP="0099410F">
      <w:pPr>
        <w:pStyle w:val="NoSpacing"/>
        <w:ind w:firstLine="720"/>
      </w:pPr>
    </w:p>
    <w:p w14:paraId="11E15435" w14:textId="775BE21C" w:rsidR="00AC1A58" w:rsidRDefault="0099410F" w:rsidP="0099410F">
      <w:pPr>
        <w:pStyle w:val="NoSpacing"/>
        <w:ind w:firstLine="720"/>
      </w:pPr>
      <w:r w:rsidRPr="0099410F">
        <w:t xml:space="preserve">Week 6 </w:t>
      </w:r>
      <w:proofErr w:type="spellStart"/>
      <w:r w:rsidR="00AC1A58">
        <w:t>Macromineral</w:t>
      </w:r>
      <w:proofErr w:type="spellEnd"/>
      <w:r w:rsidR="00AC1A58">
        <w:t xml:space="preserve"> Elements</w:t>
      </w:r>
      <w:r w:rsidRPr="0099410F">
        <w:t xml:space="preserve"> </w:t>
      </w:r>
      <w:r w:rsidR="00CD1C73">
        <w:tab/>
      </w:r>
      <w:r w:rsidR="00CD1C73">
        <w:tab/>
      </w:r>
      <w:r w:rsidR="00CD1C73">
        <w:tab/>
      </w:r>
      <w:r w:rsidR="00CD1C73">
        <w:tab/>
      </w:r>
      <w:r w:rsidR="00CD1C73">
        <w:tab/>
      </w:r>
      <w:r w:rsidR="004A3561">
        <w:t>2, 3</w:t>
      </w:r>
    </w:p>
    <w:p w14:paraId="2D00CCB9" w14:textId="5AF86321" w:rsidR="004A3561" w:rsidRDefault="00AC1A58" w:rsidP="0099410F">
      <w:pPr>
        <w:pStyle w:val="NoSpacing"/>
        <w:ind w:firstLine="720"/>
      </w:pPr>
      <w:r>
        <w:tab/>
        <w:t xml:space="preserve">  Mineral Toxicities &amp; Organic Toxins in the Food Chain</w:t>
      </w:r>
      <w:r w:rsidR="004A3561">
        <w:tab/>
        <w:t>2, 3</w:t>
      </w:r>
    </w:p>
    <w:p w14:paraId="1CE047CC" w14:textId="77777777" w:rsidR="004A3561" w:rsidRDefault="004A3561" w:rsidP="0099410F">
      <w:pPr>
        <w:pStyle w:val="NoSpacing"/>
        <w:ind w:firstLine="720"/>
      </w:pPr>
    </w:p>
    <w:p w14:paraId="243BF3EA" w14:textId="5FD33EBF" w:rsidR="0099410F" w:rsidRPr="0099410F" w:rsidRDefault="0099410F" w:rsidP="0099410F">
      <w:pPr>
        <w:pStyle w:val="NoSpacing"/>
        <w:ind w:firstLine="720"/>
      </w:pPr>
      <w:r w:rsidRPr="0099410F">
        <w:t xml:space="preserve">Week </w:t>
      </w:r>
      <w:proofErr w:type="gramStart"/>
      <w:r w:rsidRPr="0099410F">
        <w:t xml:space="preserve">7 </w:t>
      </w:r>
      <w:r w:rsidR="00AC1A58">
        <w:t xml:space="preserve"> Fat</w:t>
      </w:r>
      <w:proofErr w:type="gramEnd"/>
      <w:r w:rsidR="00AC1A58">
        <w:t>-Soluble Vitamins</w:t>
      </w:r>
      <w:r w:rsidR="00CD1C73">
        <w:tab/>
      </w:r>
      <w:r w:rsidR="00CD1C73">
        <w:tab/>
      </w:r>
      <w:r w:rsidR="00CD1C73">
        <w:tab/>
      </w:r>
      <w:r w:rsidR="00CD1C73">
        <w:tab/>
      </w:r>
      <w:r w:rsidR="00CD1C73">
        <w:tab/>
      </w:r>
      <w:r w:rsidR="004A3561">
        <w:t>2, 3</w:t>
      </w:r>
    </w:p>
    <w:p w14:paraId="39A94B29" w14:textId="787A5969" w:rsidR="00AC1A58" w:rsidRDefault="00AC1A58" w:rsidP="0099410F">
      <w:pPr>
        <w:pStyle w:val="NoSpacing"/>
        <w:ind w:firstLine="720"/>
      </w:pPr>
      <w:r>
        <w:tab/>
        <w:t xml:space="preserve">  Water-Soluble Vitamins</w:t>
      </w:r>
      <w:r w:rsidR="004A3561">
        <w:tab/>
      </w:r>
      <w:r w:rsidR="004A3561">
        <w:tab/>
      </w:r>
      <w:r w:rsidR="004A3561">
        <w:tab/>
      </w:r>
      <w:r w:rsidR="004A3561">
        <w:tab/>
      </w:r>
      <w:r w:rsidR="004A3561">
        <w:tab/>
        <w:t>2, 3</w:t>
      </w:r>
    </w:p>
    <w:p w14:paraId="23D33E68" w14:textId="77777777" w:rsidR="00AC1A58" w:rsidRDefault="00AC1A58" w:rsidP="0099410F">
      <w:pPr>
        <w:pStyle w:val="NoSpacing"/>
        <w:ind w:firstLine="720"/>
      </w:pPr>
    </w:p>
    <w:p w14:paraId="2B090FE8" w14:textId="7294717F" w:rsidR="0099410F" w:rsidRDefault="0099410F" w:rsidP="0099410F">
      <w:pPr>
        <w:pStyle w:val="NoSpacing"/>
        <w:ind w:firstLine="720"/>
      </w:pPr>
      <w:r w:rsidRPr="0099410F">
        <w:t xml:space="preserve">Week </w:t>
      </w:r>
      <w:proofErr w:type="gramStart"/>
      <w:r w:rsidRPr="0099410F">
        <w:t xml:space="preserve">8 </w:t>
      </w:r>
      <w:r w:rsidR="00AC1A58">
        <w:t xml:space="preserve"> Regulation</w:t>
      </w:r>
      <w:proofErr w:type="gramEnd"/>
      <w:r w:rsidR="00AC1A58">
        <w:t xml:space="preserve"> of Nutrient Partitioning</w:t>
      </w:r>
      <w:r w:rsidR="00CD1C73">
        <w:tab/>
      </w:r>
      <w:r w:rsidR="00CD1C73">
        <w:tab/>
      </w:r>
      <w:r w:rsidR="00CD1C73">
        <w:tab/>
      </w:r>
      <w:r w:rsidR="00CD1C73">
        <w:tab/>
      </w:r>
      <w:r w:rsidR="004A3561">
        <w:t>2, 3</w:t>
      </w:r>
    </w:p>
    <w:p w14:paraId="62970068" w14:textId="4C72ECF0" w:rsidR="00AC1A58" w:rsidRPr="0099410F" w:rsidRDefault="00AC1A58" w:rsidP="0099410F">
      <w:pPr>
        <w:pStyle w:val="NoSpacing"/>
        <w:ind w:firstLine="720"/>
      </w:pPr>
      <w:r>
        <w:tab/>
        <w:t xml:space="preserve">  Factors affecting Feed Consumption</w:t>
      </w:r>
      <w:r w:rsidR="004A3561">
        <w:tab/>
      </w:r>
      <w:r w:rsidR="004A3561">
        <w:tab/>
      </w:r>
      <w:r w:rsidR="004A3561">
        <w:tab/>
        <w:t>3</w:t>
      </w:r>
    </w:p>
    <w:p w14:paraId="080D1E70" w14:textId="77777777" w:rsidR="00AC1A58" w:rsidRDefault="00AC1A58" w:rsidP="0099410F">
      <w:pPr>
        <w:pStyle w:val="NoSpacing"/>
        <w:ind w:firstLine="720"/>
      </w:pPr>
    </w:p>
    <w:p w14:paraId="15B3FE17" w14:textId="5B7A0063" w:rsidR="0099410F" w:rsidRDefault="0099410F" w:rsidP="0099410F">
      <w:pPr>
        <w:pStyle w:val="NoSpacing"/>
        <w:ind w:firstLine="720"/>
      </w:pPr>
      <w:r w:rsidRPr="0099410F">
        <w:t xml:space="preserve">Week </w:t>
      </w:r>
      <w:proofErr w:type="gramStart"/>
      <w:r w:rsidRPr="0099410F">
        <w:t xml:space="preserve">9 </w:t>
      </w:r>
      <w:r w:rsidR="00AC1A58">
        <w:t xml:space="preserve"> Feeding</w:t>
      </w:r>
      <w:proofErr w:type="gramEnd"/>
      <w:r w:rsidR="00AC1A58">
        <w:t xml:space="preserve"> Standards &amp; Productivity</w:t>
      </w:r>
      <w:r w:rsidR="00CD1C73">
        <w:tab/>
      </w:r>
      <w:r w:rsidR="00CD1C73">
        <w:tab/>
      </w:r>
      <w:r w:rsidR="00CD1C73">
        <w:tab/>
      </w:r>
      <w:r w:rsidR="004A3561">
        <w:tab/>
        <w:t>2, 3</w:t>
      </w:r>
    </w:p>
    <w:p w14:paraId="2EBCE648" w14:textId="16581B76" w:rsidR="00AC1A58" w:rsidRPr="0099410F" w:rsidRDefault="00AC1A58" w:rsidP="0099410F">
      <w:pPr>
        <w:pStyle w:val="NoSpacing"/>
        <w:ind w:firstLine="720"/>
      </w:pPr>
      <w:r>
        <w:tab/>
        <w:t xml:space="preserve">  Feedstuffs</w:t>
      </w:r>
      <w:r w:rsidR="004A3561">
        <w:tab/>
      </w:r>
      <w:r w:rsidR="004A3561">
        <w:tab/>
      </w:r>
      <w:r w:rsidR="004A3561">
        <w:tab/>
      </w:r>
      <w:r w:rsidR="004A3561">
        <w:tab/>
      </w:r>
      <w:r w:rsidR="004A3561">
        <w:tab/>
      </w:r>
      <w:r w:rsidR="004A3561">
        <w:tab/>
      </w:r>
      <w:r w:rsidR="004A3561">
        <w:tab/>
        <w:t>2, 3</w:t>
      </w:r>
    </w:p>
    <w:p w14:paraId="7B4A58BD" w14:textId="77777777" w:rsidR="00AC1A58" w:rsidRDefault="00AC1A58" w:rsidP="0099410F">
      <w:pPr>
        <w:pStyle w:val="NoSpacing"/>
        <w:ind w:firstLine="720"/>
      </w:pPr>
    </w:p>
    <w:p w14:paraId="352784C9" w14:textId="1941E5E7" w:rsidR="0099410F" w:rsidRDefault="0099410F" w:rsidP="0099410F">
      <w:pPr>
        <w:pStyle w:val="NoSpacing"/>
        <w:ind w:firstLine="720"/>
      </w:pPr>
      <w:r>
        <w:t xml:space="preserve">Week </w:t>
      </w:r>
      <w:proofErr w:type="gramStart"/>
      <w:r>
        <w:t xml:space="preserve">10 </w:t>
      </w:r>
      <w:r w:rsidR="00AC1A58">
        <w:t xml:space="preserve"> Feed</w:t>
      </w:r>
      <w:proofErr w:type="gramEnd"/>
      <w:r w:rsidR="00AC1A58">
        <w:t xml:space="preserve"> Preparation &amp; Processing</w:t>
      </w:r>
      <w:r>
        <w:t xml:space="preserve"> </w:t>
      </w:r>
      <w:r w:rsidR="00CD1C73">
        <w:tab/>
      </w:r>
      <w:r w:rsidR="00CD1C73">
        <w:tab/>
      </w:r>
      <w:r w:rsidR="004A3561">
        <w:tab/>
      </w:r>
      <w:r w:rsidR="004A3561">
        <w:tab/>
        <w:t>2, 3</w:t>
      </w:r>
    </w:p>
    <w:p w14:paraId="3E63C314" w14:textId="579A53DF" w:rsidR="004A3561" w:rsidRDefault="004A3561" w:rsidP="004A3561">
      <w:pPr>
        <w:pStyle w:val="NoSpacing"/>
        <w:ind w:left="2160" w:firstLine="720"/>
      </w:pPr>
      <w:r w:rsidRPr="0099410F">
        <w:rPr>
          <w:b/>
          <w:bCs/>
        </w:rPr>
        <w:t>Exam #2</w:t>
      </w:r>
      <w:r>
        <w:t xml:space="preserve"> </w:t>
      </w:r>
      <w:r>
        <w:tab/>
      </w:r>
    </w:p>
    <w:p w14:paraId="74B0C6A6" w14:textId="77777777" w:rsidR="00AC1A58" w:rsidRDefault="00AC1A58" w:rsidP="0099410F">
      <w:pPr>
        <w:pStyle w:val="NoSpacing"/>
        <w:ind w:firstLine="720"/>
      </w:pPr>
    </w:p>
    <w:p w14:paraId="481DD0FC" w14:textId="6D82B4F8" w:rsidR="0099410F" w:rsidRDefault="0099410F" w:rsidP="0099410F">
      <w:pPr>
        <w:pStyle w:val="NoSpacing"/>
        <w:ind w:firstLine="720"/>
      </w:pPr>
      <w:r>
        <w:t xml:space="preserve">Week </w:t>
      </w:r>
      <w:proofErr w:type="gramStart"/>
      <w:r>
        <w:t xml:space="preserve">11 </w:t>
      </w:r>
      <w:r w:rsidR="00AC1A58">
        <w:t xml:space="preserve"> Diet</w:t>
      </w:r>
      <w:proofErr w:type="gramEnd"/>
      <w:r w:rsidR="00AC1A58">
        <w:t xml:space="preserve"> Formulation</w:t>
      </w:r>
      <w:r w:rsidR="00AC1A58">
        <w:tab/>
      </w:r>
      <w:r w:rsidR="00AC1A58">
        <w:tab/>
      </w:r>
      <w:r w:rsidR="004A3561">
        <w:tab/>
      </w:r>
      <w:r w:rsidR="004A3561">
        <w:tab/>
      </w:r>
      <w:r w:rsidR="004A3561">
        <w:tab/>
      </w:r>
      <w:r w:rsidR="004A3561">
        <w:tab/>
        <w:t>2, 3</w:t>
      </w:r>
    </w:p>
    <w:p w14:paraId="2677CF55" w14:textId="7EE65850" w:rsidR="00AC1A58" w:rsidRDefault="00AC1A58" w:rsidP="0099410F">
      <w:pPr>
        <w:pStyle w:val="NoSpacing"/>
        <w:ind w:firstLine="720"/>
      </w:pPr>
      <w:r>
        <w:tab/>
        <w:t xml:space="preserve">    Beef Cattle</w:t>
      </w:r>
      <w:r w:rsidR="004A3561">
        <w:tab/>
      </w:r>
      <w:r w:rsidR="004A3561">
        <w:tab/>
      </w:r>
      <w:r w:rsidR="004A3561">
        <w:tab/>
      </w:r>
      <w:r w:rsidR="004A3561">
        <w:tab/>
      </w:r>
      <w:r w:rsidR="004A3561">
        <w:tab/>
      </w:r>
      <w:r w:rsidR="004A3561">
        <w:tab/>
      </w:r>
      <w:r w:rsidR="004A3561">
        <w:tab/>
        <w:t>4</w:t>
      </w:r>
    </w:p>
    <w:p w14:paraId="707E3598" w14:textId="77777777" w:rsidR="00AC1A58" w:rsidRDefault="00AC1A58" w:rsidP="0099410F">
      <w:pPr>
        <w:pStyle w:val="NoSpacing"/>
        <w:ind w:firstLine="720"/>
      </w:pPr>
    </w:p>
    <w:p w14:paraId="3AE735B4" w14:textId="7545DF7A" w:rsidR="0099410F" w:rsidRDefault="0099410F" w:rsidP="0099410F">
      <w:pPr>
        <w:pStyle w:val="NoSpacing"/>
        <w:ind w:firstLine="720"/>
      </w:pPr>
      <w:r>
        <w:t xml:space="preserve">Week </w:t>
      </w:r>
      <w:proofErr w:type="gramStart"/>
      <w:r>
        <w:t xml:space="preserve">12 </w:t>
      </w:r>
      <w:r w:rsidR="00AC1A58">
        <w:t xml:space="preserve"> Dairy</w:t>
      </w:r>
      <w:proofErr w:type="gramEnd"/>
      <w:r w:rsidR="00AC1A58">
        <w:t xml:space="preserve"> Cattle</w:t>
      </w:r>
      <w:r w:rsidR="00AC1A58">
        <w:tab/>
      </w:r>
      <w:r w:rsidR="00AC1A58">
        <w:tab/>
      </w:r>
      <w:r>
        <w:t xml:space="preserve"> </w:t>
      </w:r>
      <w:r w:rsidR="00CD1C73">
        <w:tab/>
      </w:r>
      <w:r w:rsidR="00CD1C73">
        <w:tab/>
      </w:r>
      <w:r w:rsidR="00CD1C73">
        <w:tab/>
      </w:r>
      <w:r w:rsidR="00CD1C73">
        <w:tab/>
      </w:r>
      <w:r w:rsidR="00CD1C73">
        <w:tab/>
      </w:r>
      <w:r w:rsidR="004A3561">
        <w:t>4</w:t>
      </w:r>
    </w:p>
    <w:p w14:paraId="4FCB20FB" w14:textId="28DE1415" w:rsidR="00AC1A58" w:rsidRDefault="00AC1A58" w:rsidP="0099410F">
      <w:pPr>
        <w:pStyle w:val="NoSpacing"/>
        <w:ind w:firstLine="720"/>
      </w:pPr>
      <w:r>
        <w:tab/>
        <w:t xml:space="preserve">    Sheep &amp; Goats</w:t>
      </w:r>
      <w:r w:rsidR="004A3561">
        <w:tab/>
      </w:r>
      <w:r w:rsidR="004A3561">
        <w:tab/>
      </w:r>
      <w:r w:rsidR="004A3561">
        <w:tab/>
      </w:r>
      <w:r w:rsidR="004A3561">
        <w:tab/>
      </w:r>
      <w:r w:rsidR="004A3561">
        <w:tab/>
      </w:r>
      <w:r w:rsidR="004A3561">
        <w:tab/>
        <w:t>4</w:t>
      </w:r>
    </w:p>
    <w:p w14:paraId="6E224410" w14:textId="77777777" w:rsidR="00AC1A58" w:rsidRDefault="00AC1A58" w:rsidP="0099410F">
      <w:pPr>
        <w:pStyle w:val="NoSpacing"/>
        <w:ind w:firstLine="720"/>
      </w:pPr>
    </w:p>
    <w:p w14:paraId="07690C8C" w14:textId="6AB52A24" w:rsidR="004A3561" w:rsidRDefault="0099410F" w:rsidP="0099410F">
      <w:pPr>
        <w:pStyle w:val="NoSpacing"/>
        <w:ind w:firstLine="720"/>
      </w:pPr>
      <w:r>
        <w:t xml:space="preserve">Week </w:t>
      </w:r>
      <w:proofErr w:type="gramStart"/>
      <w:r>
        <w:t xml:space="preserve">13 </w:t>
      </w:r>
      <w:r w:rsidR="00AC1A58">
        <w:t xml:space="preserve"> Swine</w:t>
      </w:r>
      <w:proofErr w:type="gramEnd"/>
      <w:r w:rsidR="00CD1C73">
        <w:tab/>
      </w:r>
      <w:r w:rsidR="00CD1C73">
        <w:tab/>
      </w:r>
      <w:r w:rsidR="00CD1C73">
        <w:tab/>
      </w:r>
      <w:r w:rsidR="00AC1A58">
        <w:tab/>
      </w:r>
      <w:r w:rsidR="00AC1A58">
        <w:tab/>
      </w:r>
      <w:r w:rsidR="00AC1A58">
        <w:tab/>
      </w:r>
      <w:r w:rsidR="00AC1A58">
        <w:tab/>
      </w:r>
      <w:r w:rsidR="004A3561">
        <w:t>4</w:t>
      </w:r>
      <w:r w:rsidR="004A3561">
        <w:tab/>
      </w:r>
    </w:p>
    <w:p w14:paraId="4D32C681" w14:textId="4D0816BA" w:rsidR="00AC1A58" w:rsidRDefault="00AC1A58" w:rsidP="0099410F">
      <w:pPr>
        <w:pStyle w:val="NoSpacing"/>
        <w:ind w:firstLine="720"/>
      </w:pPr>
      <w:r>
        <w:tab/>
        <w:t xml:space="preserve">    Poultry</w:t>
      </w:r>
      <w:r w:rsidR="004A3561">
        <w:tab/>
      </w:r>
      <w:r w:rsidR="004A3561">
        <w:tab/>
      </w:r>
      <w:r w:rsidR="004A3561">
        <w:tab/>
      </w:r>
      <w:r w:rsidR="004A3561">
        <w:tab/>
      </w:r>
      <w:r w:rsidR="004A3561">
        <w:tab/>
      </w:r>
      <w:r w:rsidR="004A3561">
        <w:tab/>
      </w:r>
      <w:r w:rsidR="004A3561">
        <w:tab/>
        <w:t>4</w:t>
      </w:r>
    </w:p>
    <w:p w14:paraId="39F8FC5F" w14:textId="77777777" w:rsidR="00AC1A58" w:rsidRDefault="00AC1A58" w:rsidP="0099410F">
      <w:pPr>
        <w:pStyle w:val="NoSpacing"/>
        <w:ind w:firstLine="720"/>
      </w:pPr>
    </w:p>
    <w:p w14:paraId="4C3DB75C" w14:textId="292DDB2F" w:rsidR="004A3561" w:rsidRDefault="0099410F" w:rsidP="0099410F">
      <w:pPr>
        <w:pStyle w:val="NoSpacing"/>
        <w:ind w:firstLine="720"/>
      </w:pPr>
      <w:r>
        <w:t xml:space="preserve">Week </w:t>
      </w:r>
      <w:proofErr w:type="gramStart"/>
      <w:r>
        <w:t xml:space="preserve">14 </w:t>
      </w:r>
      <w:r w:rsidR="00AC1A58">
        <w:t xml:space="preserve"> Horses</w:t>
      </w:r>
      <w:proofErr w:type="gramEnd"/>
      <w:r w:rsidR="00AC1A58">
        <w:tab/>
      </w:r>
      <w:r>
        <w:t xml:space="preserve"> </w:t>
      </w:r>
      <w:r w:rsidR="00CD1C73">
        <w:tab/>
      </w:r>
      <w:r w:rsidR="00CD1C73">
        <w:tab/>
      </w:r>
      <w:r w:rsidR="00CD1C73">
        <w:tab/>
      </w:r>
      <w:r w:rsidR="00CD1C73">
        <w:tab/>
      </w:r>
      <w:r w:rsidR="00CD1C73">
        <w:tab/>
      </w:r>
      <w:r w:rsidR="00CD1C73">
        <w:tab/>
      </w:r>
      <w:r w:rsidR="004A3561">
        <w:t>4</w:t>
      </w:r>
      <w:r w:rsidR="00AC1A58">
        <w:tab/>
        <w:t xml:space="preserve">    </w:t>
      </w:r>
    </w:p>
    <w:p w14:paraId="2C81E661" w14:textId="044F276C" w:rsidR="00AC1A58" w:rsidRDefault="004A3561" w:rsidP="004A3561">
      <w:pPr>
        <w:pStyle w:val="NoSpacing"/>
        <w:ind w:left="720" w:firstLine="720"/>
      </w:pPr>
      <w:r>
        <w:t xml:space="preserve">    </w:t>
      </w:r>
      <w:r w:rsidR="00AC1A58">
        <w:t>Dogs &amp; Cats</w:t>
      </w:r>
      <w:r>
        <w:tab/>
      </w:r>
      <w:r>
        <w:tab/>
      </w:r>
      <w:r>
        <w:tab/>
      </w:r>
      <w:r>
        <w:tab/>
      </w:r>
      <w:r>
        <w:tab/>
      </w:r>
      <w:r>
        <w:tab/>
        <w:t>4</w:t>
      </w:r>
    </w:p>
    <w:p w14:paraId="0715660A" w14:textId="77777777" w:rsidR="00AC1A58" w:rsidRDefault="00AC1A58" w:rsidP="0099410F">
      <w:pPr>
        <w:pStyle w:val="NoSpacing"/>
        <w:ind w:firstLine="720"/>
      </w:pPr>
    </w:p>
    <w:p w14:paraId="12D63D0B" w14:textId="2F5510D2" w:rsidR="0099410F" w:rsidRDefault="0099410F" w:rsidP="0099410F">
      <w:pPr>
        <w:pStyle w:val="NoSpacing"/>
        <w:ind w:firstLine="720"/>
      </w:pPr>
      <w:r>
        <w:t xml:space="preserve">Week </w:t>
      </w:r>
      <w:proofErr w:type="gramStart"/>
      <w:r>
        <w:t xml:space="preserve">15 </w:t>
      </w:r>
      <w:r w:rsidR="00AC1A58">
        <w:t xml:space="preserve"> Fish</w:t>
      </w:r>
      <w:proofErr w:type="gramEnd"/>
      <w:r>
        <w:t xml:space="preserve"> </w:t>
      </w:r>
      <w:r w:rsidR="00CD1C73">
        <w:tab/>
      </w:r>
      <w:r w:rsidR="00CD1C73">
        <w:tab/>
      </w:r>
      <w:r w:rsidR="004A3561">
        <w:tab/>
      </w:r>
      <w:r w:rsidR="004A3561">
        <w:tab/>
      </w:r>
      <w:r w:rsidR="004A3561">
        <w:tab/>
      </w:r>
      <w:r w:rsidR="00CD1C73">
        <w:tab/>
      </w:r>
      <w:r w:rsidR="00CD1C73">
        <w:tab/>
      </w:r>
      <w:r w:rsidR="004A3561">
        <w:t>4</w:t>
      </w:r>
    </w:p>
    <w:p w14:paraId="16AB3094" w14:textId="6C9E361B" w:rsidR="00AC1A58" w:rsidRDefault="00AC1A58" w:rsidP="0099410F">
      <w:pPr>
        <w:pStyle w:val="NoSpacing"/>
        <w:ind w:firstLine="720"/>
      </w:pPr>
      <w:r>
        <w:tab/>
        <w:t xml:space="preserve">    Zoo Animals</w:t>
      </w:r>
      <w:r w:rsidR="004A3561">
        <w:tab/>
      </w:r>
      <w:r w:rsidR="004A3561">
        <w:tab/>
      </w:r>
      <w:r w:rsidR="004A3561">
        <w:tab/>
      </w:r>
      <w:r w:rsidR="004A3561">
        <w:tab/>
      </w:r>
      <w:r w:rsidR="004A3561">
        <w:tab/>
      </w:r>
      <w:r w:rsidR="004A3561">
        <w:tab/>
        <w:t>4</w:t>
      </w:r>
    </w:p>
    <w:p w14:paraId="0156BBCE" w14:textId="77777777" w:rsidR="00AC1A58" w:rsidRDefault="00AC1A58" w:rsidP="0099410F">
      <w:pPr>
        <w:pStyle w:val="NoSpacing"/>
        <w:ind w:firstLine="720"/>
      </w:pPr>
    </w:p>
    <w:p w14:paraId="3FF0937B" w14:textId="5AF84408" w:rsidR="0099410F" w:rsidRDefault="0099410F" w:rsidP="0099410F">
      <w:pPr>
        <w:pStyle w:val="NoSpacing"/>
        <w:ind w:firstLine="720"/>
        <w:rPr>
          <w:b/>
          <w:bCs/>
        </w:rPr>
      </w:pPr>
      <w:r>
        <w:t xml:space="preserve">Week 16 Final Exam </w:t>
      </w:r>
      <w:r w:rsidRPr="0099410F">
        <w:rPr>
          <w:b/>
          <w:bCs/>
        </w:rPr>
        <w:t>(Exam #3)</w:t>
      </w:r>
    </w:p>
    <w:p w14:paraId="1BD6CFB1" w14:textId="77777777" w:rsidR="00CD1C73" w:rsidRDefault="00CD1C73" w:rsidP="0099410F">
      <w:pPr>
        <w:pStyle w:val="NoSpacing"/>
        <w:ind w:firstLine="720"/>
        <w:rPr>
          <w:b/>
          <w:bCs/>
        </w:rPr>
      </w:pPr>
    </w:p>
    <w:p w14:paraId="522C3D89" w14:textId="77777777" w:rsidR="00CD1C73" w:rsidRDefault="00CD1C73" w:rsidP="0099410F">
      <w:pPr>
        <w:pStyle w:val="NoSpacing"/>
        <w:ind w:firstLine="720"/>
        <w:rPr>
          <w:b/>
          <w:bCs/>
        </w:rPr>
      </w:pPr>
    </w:p>
    <w:p w14:paraId="43D666A9" w14:textId="0C961E3F" w:rsidR="002D552E" w:rsidRPr="00CD1C73" w:rsidRDefault="002D552E" w:rsidP="00CD1C73">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CD1C73">
        <w:rPr>
          <w:rFonts w:eastAsia="Times New Roman" w:cs="Times New Roman"/>
          <w:b/>
          <w:szCs w:val="24"/>
        </w:rPr>
        <w:t>SPECIFIC MANAGEMENT REQUIREMENTS***:</w:t>
      </w:r>
    </w:p>
    <w:p w14:paraId="561206A7" w14:textId="3A876398" w:rsidR="00CD1C73" w:rsidRDefault="00CD1C73" w:rsidP="00CD1C73">
      <w:pPr>
        <w:widowControl w:val="0"/>
        <w:autoSpaceDE w:val="0"/>
        <w:autoSpaceDN w:val="0"/>
        <w:adjustRightInd w:val="0"/>
        <w:spacing w:after="0" w:line="240" w:lineRule="auto"/>
        <w:rPr>
          <w:rFonts w:eastAsia="Times New Roman" w:cs="Times New Roman"/>
          <w:b/>
          <w:szCs w:val="24"/>
        </w:rPr>
      </w:pPr>
    </w:p>
    <w:p w14:paraId="05058EBE" w14:textId="77777777" w:rsidR="00CD1C73" w:rsidRPr="003D3968" w:rsidRDefault="00CD1C73" w:rsidP="00CD1C73">
      <w:pPr>
        <w:pStyle w:val="ListParagraph"/>
        <w:rPr>
          <w:rStyle w:val="Strong"/>
          <w:b w:val="0"/>
          <w:bCs w:val="0"/>
          <w:color w:val="000000"/>
        </w:rPr>
      </w:pPr>
      <w:r w:rsidRPr="003D3968">
        <w:rPr>
          <w:b/>
        </w:rPr>
        <w:t xml:space="preserve">Student Responsibilities:  </w:t>
      </w:r>
      <w:r w:rsidRPr="00CD1C73">
        <w:rPr>
          <w:rStyle w:val="Strong"/>
          <w:b w:val="0"/>
          <w:bCs w:val="0"/>
          <w:color w:val="111111"/>
        </w:rPr>
        <w:t>Students must Read the Textbook and understand the Chapter Learning Objectives. Attend class and be prepared to participate in that day’s discussion, complete the Project(s) by the due dates, and complete the Quizzes &amp; Exams by the due dates.  Students must also Display Sincere adult Behavior in the classroom.  Students must do their own work!</w:t>
      </w:r>
      <w:r w:rsidRPr="003D3968">
        <w:rPr>
          <w:rStyle w:val="Strong"/>
          <w:color w:val="111111"/>
        </w:rPr>
        <w:t>  </w:t>
      </w:r>
      <w:r w:rsidRPr="003D3968">
        <w:rPr>
          <w:rStyle w:val="Strong"/>
          <w:color w:val="000000"/>
        </w:rPr>
        <w:t xml:space="preserve">No Plagiarism!  </w:t>
      </w:r>
    </w:p>
    <w:p w14:paraId="4141BE4E" w14:textId="77777777" w:rsidR="00CD1C73" w:rsidRDefault="00CD1C73" w:rsidP="00CD1C73">
      <w:pPr>
        <w:pStyle w:val="ListParagraph"/>
      </w:pPr>
    </w:p>
    <w:p w14:paraId="122E816B" w14:textId="77777777" w:rsidR="00CD1C73" w:rsidRDefault="00CD1C73" w:rsidP="00CD1C73">
      <w:pPr>
        <w:pStyle w:val="ListParagraph"/>
      </w:pPr>
      <w:r>
        <w:t>Students may withdraw from classes according to the schedule in the student handbook.  Withdrawal from classes may affect the student’s financial aid.  See the FEE SCHEDULE section of the College Catalog for the policy on refunds and financial aid.</w:t>
      </w:r>
    </w:p>
    <w:p w14:paraId="1D279980" w14:textId="77777777" w:rsidR="00CD1C73" w:rsidRDefault="00CD1C73" w:rsidP="00CD1C73">
      <w:pPr>
        <w:pStyle w:val="ListParagraph"/>
        <w:rPr>
          <w:rStyle w:val="Strong"/>
          <w:color w:val="000000"/>
        </w:rPr>
      </w:pPr>
    </w:p>
    <w:p w14:paraId="13387CC0" w14:textId="77777777" w:rsidR="00CD1C73" w:rsidRDefault="00CD1C73" w:rsidP="00CD1C73">
      <w:pPr>
        <w:pStyle w:val="ListParagraph"/>
      </w:pPr>
      <w:r w:rsidRPr="003D3968">
        <w:rPr>
          <w:rStyle w:val="Strong"/>
          <w:color w:val="000000"/>
        </w:rPr>
        <w:t xml:space="preserve">Instructor Responsibilities:  </w:t>
      </w:r>
      <w:r>
        <w:t>It is the responsibility of the instructor to enhance and expand the meaning and application of the subject matter covered in the course.  The instructor will not normally review the assigned text.  The instructor will provide grades in a timely manner and make arrangements to be available for assistance as needed.</w:t>
      </w:r>
      <w:r>
        <w:rPr>
          <w:rStyle w:val="Strong"/>
        </w:rPr>
        <w:t>   </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B" w14:textId="25D3E253"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A138F5">
        <w:rPr>
          <w:rFonts w:eastAsia="Times New Roman" w:cs="Times New Roman"/>
          <w:b/>
          <w:szCs w:val="24"/>
        </w:rPr>
        <w:t>FERPA:*</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646EA5D8"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9A0CB3">
        <w:rPr>
          <w:rFonts w:eastAsia="Times New Roman" w:cs="Times New Roman"/>
          <w:szCs w:val="24"/>
        </w:rPr>
        <w:t>their</w:t>
      </w:r>
      <w:bookmarkStart w:id="0" w:name="_GoBack"/>
      <w:bookmarkEnd w:id="0"/>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4C5D423E" w14:textId="78350048"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B92674">
        <w:rPr>
          <w:rFonts w:eastAsia="Times New Roman" w:cs="Times New Roman"/>
          <w:b/>
          <w:szCs w:val="24"/>
        </w:rPr>
        <w:t>ACCOMODATIONS</w:t>
      </w:r>
      <w:r w:rsidR="00B92674" w:rsidRPr="00E87FB6">
        <w:rPr>
          <w:rFonts w:eastAsia="Times New Roman" w:cs="Times New Roman"/>
          <w:b/>
          <w:szCs w:val="24"/>
        </w:rPr>
        <w:t>:</w:t>
      </w:r>
      <w:r w:rsidR="00B92674">
        <w:rPr>
          <w:rFonts w:eastAsia="Times New Roman" w:cs="Times New Roman"/>
          <w:b/>
          <w:szCs w:val="24"/>
        </w:rPr>
        <w:t xml:space="preserve"> *</w:t>
      </w:r>
      <w:r w:rsidR="002D552E" w:rsidRPr="00E87FB6">
        <w:rPr>
          <w:rFonts w:eastAsia="Times New Roman" w:cs="Times New Roman"/>
          <w:szCs w:val="24"/>
        </w:rPr>
        <w:t xml:space="preserve"> </w:t>
      </w:r>
    </w:p>
    <w:p w14:paraId="3A3D4E06" w14:textId="77777777" w:rsidR="00A138F5" w:rsidRDefault="00A138F5" w:rsidP="00A138F5">
      <w:pPr>
        <w:pStyle w:val="ListParagraph"/>
        <w:spacing w:after="0" w:line="240" w:lineRule="auto"/>
        <w:ind w:left="0"/>
        <w:rPr>
          <w:rFonts w:eastAsia="Times New Roman" w:cs="Times New Roman"/>
          <w:szCs w:val="24"/>
        </w:rPr>
      </w:pPr>
    </w:p>
    <w:p w14:paraId="2B0337A2" w14:textId="77777777" w:rsidR="00C7336E" w:rsidRDefault="00C7336E" w:rsidP="00C7336E">
      <w:pPr>
        <w:pStyle w:val="ListParagraph"/>
        <w:spacing w:after="0"/>
        <w:rPr>
          <w:rFonts w:eastAsia="Times New Roman" w:cs="Times New Roman"/>
          <w:szCs w:val="24"/>
        </w:rPr>
      </w:pPr>
      <w:r w:rsidRPr="00C7336E">
        <w:rPr>
          <w:rFonts w:eastAsia="Times New Roman" w:cs="Times New Roman"/>
          <w:szCs w:val="24"/>
        </w:rPr>
        <w:t>Students requesting accommodation may contact Ryan Hall, Accessibility Coordinator at rhall21@sscc.edu or 937-393-3431, X 2604.</w:t>
      </w:r>
    </w:p>
    <w:p w14:paraId="2DF3B4BC" w14:textId="77777777" w:rsidR="00C7336E" w:rsidRPr="00C7336E" w:rsidRDefault="00C7336E" w:rsidP="00C7336E">
      <w:pPr>
        <w:pStyle w:val="ListParagraph"/>
        <w:spacing w:after="0"/>
        <w:rPr>
          <w:rFonts w:eastAsia="Times New Roman" w:cs="Times New Roman"/>
          <w:szCs w:val="24"/>
        </w:rPr>
      </w:pPr>
    </w:p>
    <w:p w14:paraId="357A02AA" w14:textId="77777777" w:rsidR="00C7336E" w:rsidRPr="00C7336E" w:rsidRDefault="00C7336E" w:rsidP="00C7336E">
      <w:pPr>
        <w:pStyle w:val="ListParagraph"/>
        <w:spacing w:after="0"/>
        <w:rPr>
          <w:rFonts w:eastAsia="Times New Roman" w:cs="Times New Roman"/>
          <w:szCs w:val="24"/>
        </w:rPr>
      </w:pPr>
      <w:r w:rsidRPr="00C7336E">
        <w:rPr>
          <w:rFonts w:eastAsia="Times New Roman" w:cs="Times New Roman"/>
          <w:szCs w:val="24"/>
        </w:rP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w:t>
      </w:r>
      <w:r w:rsidRPr="00C7336E">
        <w:rPr>
          <w:rFonts w:eastAsia="Times New Roman" w:cs="Times New Roman"/>
          <w:szCs w:val="24"/>
        </w:rPr>
        <w:lastRenderedPageBreak/>
        <w:t>before the dates of absence, whichever comes first. For more information about Religious Accommodations, contact Ryan Hall, Accessibility Coordinator at rhall21@sscc.edu or 937-393-3431 X 2604.</w:t>
      </w: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2F0E17F3" w:rsidR="00A138F5" w:rsidRDefault="00A138F5" w:rsidP="00A138F5">
      <w:pPr>
        <w:pStyle w:val="ListParagraph"/>
        <w:spacing w:after="0" w:line="240" w:lineRule="auto"/>
        <w:ind w:left="0"/>
        <w:rPr>
          <w:rFonts w:eastAsia="Times New Roman" w:cs="Times New Roman"/>
          <w:b/>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AB98557" w14:textId="4A3D400F" w:rsidR="00CD1C73" w:rsidRDefault="00CD1C73" w:rsidP="00A138F5">
      <w:pPr>
        <w:pStyle w:val="ListParagraph"/>
        <w:spacing w:after="0" w:line="240" w:lineRule="auto"/>
        <w:ind w:left="0"/>
        <w:rPr>
          <w:rFonts w:eastAsia="Times New Roman" w:cs="Times New Roman"/>
          <w:b/>
          <w:szCs w:val="24"/>
        </w:rPr>
      </w:pPr>
    </w:p>
    <w:p w14:paraId="2B82E142" w14:textId="0CE17D2C" w:rsidR="00CD1C73" w:rsidRDefault="00CD1C73" w:rsidP="00CD1C73">
      <w:pPr>
        <w:ind w:left="720"/>
        <w:rPr>
          <w:rFonts w:eastAsia="Times New Roman" w:cs="Times New Roman"/>
          <w:szCs w:val="24"/>
        </w:rPr>
      </w:pPr>
      <w:r w:rsidRPr="003D3968">
        <w:rPr>
          <w:b/>
          <w:bCs/>
        </w:rPr>
        <w:t>Classroom conduct:</w:t>
      </w:r>
      <w:r>
        <w:t xml:space="preserve">  Civility in the classroom is very important.  As professionals, we expect students to conduct themselves in a courteous and respectful manner.  Disruptive, rude, sarcastic, obscene or disrespectful speech or behavior have a negative impact on everyone and will not be tolerated.</w:t>
      </w: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BAF4D" w14:textId="77777777" w:rsidR="00116715" w:rsidRDefault="00116715" w:rsidP="002D552E">
      <w:pPr>
        <w:spacing w:after="0" w:line="240" w:lineRule="auto"/>
      </w:pPr>
      <w:r>
        <w:separator/>
      </w:r>
    </w:p>
  </w:endnote>
  <w:endnote w:type="continuationSeparator" w:id="0">
    <w:p w14:paraId="4FE42CAD" w14:textId="77777777" w:rsidR="00116715" w:rsidRDefault="00116715"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DBE52" w14:textId="77777777" w:rsidR="00116715" w:rsidRDefault="00116715" w:rsidP="002D552E">
      <w:pPr>
        <w:spacing w:after="0" w:line="240" w:lineRule="auto"/>
      </w:pPr>
      <w:r>
        <w:separator/>
      </w:r>
    </w:p>
  </w:footnote>
  <w:footnote w:type="continuationSeparator" w:id="0">
    <w:p w14:paraId="019CAFCB" w14:textId="77777777" w:rsidR="00116715" w:rsidRDefault="00116715"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7D5EC" w14:textId="77777777" w:rsidR="002E398D" w:rsidRPr="009A0CB3" w:rsidRDefault="002E398D" w:rsidP="002E398D">
    <w:pPr>
      <w:pStyle w:val="NoSpacing"/>
      <w:rPr>
        <w:b/>
        <w:sz w:val="20"/>
        <w:szCs w:val="20"/>
      </w:rPr>
    </w:pPr>
    <w:r w:rsidRPr="009A0CB3">
      <w:rPr>
        <w:b/>
        <w:sz w:val="20"/>
        <w:szCs w:val="20"/>
      </w:rPr>
      <w:t>AGRI 1126: Livestock Feeds and Feeding</w:t>
    </w:r>
  </w:p>
  <w:p w14:paraId="43D666BC" w14:textId="48338606"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1463C">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1463C">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6B4DE2F5"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3A82991C" w14:textId="7A5444F9" w:rsidR="003D0680" w:rsidRPr="009A0CB3" w:rsidRDefault="003D0680" w:rsidP="003D0680">
    <w:pPr>
      <w:pStyle w:val="NoSpacing"/>
      <w:rPr>
        <w:sz w:val="20"/>
        <w:szCs w:val="20"/>
      </w:rPr>
    </w:pPr>
    <w:r w:rsidRPr="009A0CB3">
      <w:rPr>
        <w:sz w:val="20"/>
        <w:szCs w:val="20"/>
      </w:rPr>
      <w:t xml:space="preserve">Curriculum Committee – </w:t>
    </w:r>
    <w:r w:rsidR="004A3561" w:rsidRPr="009A0CB3">
      <w:rPr>
        <w:sz w:val="20"/>
        <w:szCs w:val="20"/>
      </w:rPr>
      <w:t>September 2024</w:t>
    </w:r>
  </w:p>
  <w:p w14:paraId="3F389240" w14:textId="77777777" w:rsidR="003D0680" w:rsidRPr="009A0CB3" w:rsidRDefault="003D0680" w:rsidP="003D0680">
    <w:pPr>
      <w:pStyle w:val="NoSpacing"/>
      <w:rPr>
        <w:b/>
        <w:sz w:val="20"/>
        <w:szCs w:val="20"/>
      </w:rPr>
    </w:pPr>
    <w:r w:rsidRPr="009A0CB3">
      <w:rPr>
        <w:b/>
        <w:sz w:val="20"/>
        <w:szCs w:val="20"/>
      </w:rPr>
      <w:t>AGRI 1126: Livestock Feeds and Feeding</w:t>
    </w:r>
  </w:p>
  <w:p w14:paraId="2608CBE3" w14:textId="18D9EDB4" w:rsidR="003D0680" w:rsidRDefault="003D0680" w:rsidP="003D0680">
    <w:pPr>
      <w:pStyle w:val="NoSpacing"/>
    </w:pPr>
    <w:r>
      <w:t xml:space="preserve">Page 1 of </w:t>
    </w:r>
    <w:r w:rsidR="00952AA1">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3E3F"/>
    <w:multiLevelType w:val="hybridMultilevel"/>
    <w:tmpl w:val="EAD46E3E"/>
    <w:lvl w:ilvl="0" w:tplc="A9ACD8B0">
      <w:start w:val="1"/>
      <w:numFmt w:val="decimal"/>
      <w:lvlText w:val="%1."/>
      <w:lvlJc w:val="left"/>
      <w:pPr>
        <w:ind w:left="720" w:hanging="72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A752818"/>
    <w:multiLevelType w:val="hybridMultilevel"/>
    <w:tmpl w:val="9B50D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23EA3"/>
    <w:rsid w:val="00116715"/>
    <w:rsid w:val="002D552E"/>
    <w:rsid w:val="002E398D"/>
    <w:rsid w:val="003656D3"/>
    <w:rsid w:val="003D0680"/>
    <w:rsid w:val="004A3561"/>
    <w:rsid w:val="004B5883"/>
    <w:rsid w:val="004D1743"/>
    <w:rsid w:val="0051463C"/>
    <w:rsid w:val="00561C9D"/>
    <w:rsid w:val="005A1847"/>
    <w:rsid w:val="00610AEC"/>
    <w:rsid w:val="006245EC"/>
    <w:rsid w:val="006B0B4B"/>
    <w:rsid w:val="007D595B"/>
    <w:rsid w:val="008A37E1"/>
    <w:rsid w:val="008C0637"/>
    <w:rsid w:val="00931E3B"/>
    <w:rsid w:val="00952AA1"/>
    <w:rsid w:val="00981BF5"/>
    <w:rsid w:val="0099410F"/>
    <w:rsid w:val="009A0CB3"/>
    <w:rsid w:val="00A138F5"/>
    <w:rsid w:val="00A748E9"/>
    <w:rsid w:val="00AC1A58"/>
    <w:rsid w:val="00AE0EB1"/>
    <w:rsid w:val="00B06844"/>
    <w:rsid w:val="00B92674"/>
    <w:rsid w:val="00C7336E"/>
    <w:rsid w:val="00CD1C73"/>
    <w:rsid w:val="00CF647E"/>
    <w:rsid w:val="00D1718E"/>
    <w:rsid w:val="00E0729B"/>
    <w:rsid w:val="00E75D32"/>
    <w:rsid w:val="00E866DE"/>
    <w:rsid w:val="00EE6E40"/>
    <w:rsid w:val="00F23D16"/>
    <w:rsid w:val="00FA4AF1"/>
    <w:rsid w:val="00FC2862"/>
    <w:rsid w:val="2C528F41"/>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semiHidden/>
    <w:unhideWhenUsed/>
    <w:rsid w:val="008A37E1"/>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CD1C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54298">
      <w:bodyDiv w:val="1"/>
      <w:marLeft w:val="0"/>
      <w:marRight w:val="0"/>
      <w:marTop w:val="0"/>
      <w:marBottom w:val="0"/>
      <w:divBdr>
        <w:top w:val="none" w:sz="0" w:space="0" w:color="auto"/>
        <w:left w:val="none" w:sz="0" w:space="0" w:color="auto"/>
        <w:bottom w:val="none" w:sz="0" w:space="0" w:color="auto"/>
        <w:right w:val="none" w:sz="0" w:space="0" w:color="auto"/>
      </w:divBdr>
    </w:div>
    <w:div w:id="798690078">
      <w:bodyDiv w:val="1"/>
      <w:marLeft w:val="0"/>
      <w:marRight w:val="0"/>
      <w:marTop w:val="0"/>
      <w:marBottom w:val="0"/>
      <w:divBdr>
        <w:top w:val="none" w:sz="0" w:space="0" w:color="auto"/>
        <w:left w:val="none" w:sz="0" w:space="0" w:color="auto"/>
        <w:bottom w:val="none" w:sz="0" w:space="0" w:color="auto"/>
        <w:right w:val="none" w:sz="0" w:space="0" w:color="auto"/>
      </w:divBdr>
    </w:div>
    <w:div w:id="1011833705">
      <w:bodyDiv w:val="1"/>
      <w:marLeft w:val="0"/>
      <w:marRight w:val="0"/>
      <w:marTop w:val="0"/>
      <w:marBottom w:val="0"/>
      <w:divBdr>
        <w:top w:val="none" w:sz="0" w:space="0" w:color="auto"/>
        <w:left w:val="none" w:sz="0" w:space="0" w:color="auto"/>
        <w:bottom w:val="none" w:sz="0" w:space="0" w:color="auto"/>
        <w:right w:val="none" w:sz="0" w:space="0" w:color="auto"/>
      </w:divBdr>
    </w:div>
    <w:div w:id="1714311306">
      <w:bodyDiv w:val="1"/>
      <w:marLeft w:val="0"/>
      <w:marRight w:val="0"/>
      <w:marTop w:val="0"/>
      <w:marBottom w:val="0"/>
      <w:divBdr>
        <w:top w:val="none" w:sz="0" w:space="0" w:color="auto"/>
        <w:left w:val="none" w:sz="0" w:space="0" w:color="auto"/>
        <w:bottom w:val="none" w:sz="0" w:space="0" w:color="auto"/>
        <w:right w:val="none" w:sz="0" w:space="0" w:color="auto"/>
      </w:divBdr>
    </w:div>
    <w:div w:id="196215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33982A2D-12B6-40E1-87DB-AE2D002A891C}"/>
</file>

<file path=customXml/itemProps3.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5</cp:revision>
  <dcterms:created xsi:type="dcterms:W3CDTF">2024-07-11T11:50:00Z</dcterms:created>
  <dcterms:modified xsi:type="dcterms:W3CDTF">2024-09-16T15:55:00Z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